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579A">
      <w:bookmarkStart w:id="0" w:name="_top"/>
      <w:bookmarkEnd w:id="0"/>
      <w:r>
        <w:rPr>
          <w:b/>
          <w:bCs/>
        </w:rPr>
        <w:t>(K01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[PA]</w:t>
      </w:r>
    </w:p>
    <w:p w:rsidR="00000000" w:rsidRDefault="00BE579A">
      <w:r>
        <w:t> </w:t>
      </w:r>
    </w:p>
    <w:p w:rsidR="00625E90" w:rsidRDefault="00625E90">
      <w:bookmarkStart w:id="1" w:name="_GoBack"/>
      <w:bookmarkEnd w:id="1"/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94"/>
      </w:tblGrid>
      <w:tr w:rsidR="00000000" w:rsidTr="00AC6D21">
        <w:trPr>
          <w:cantSplit/>
          <w:trHeight w:val="559"/>
        </w:trPr>
        <w:tc>
          <w:tcPr>
            <w:tcW w:w="53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Anhören und Nachsprechen</w:t>
            </w:r>
          </w:p>
        </w:tc>
        <w:tc>
          <w:tcPr>
            <w:tcW w:w="4678" w:type="dxa"/>
            <w:noWrap/>
            <w:hideMark/>
          </w:tcPr>
          <w:p w:rsidR="00000000" w:rsidRDefault="00BE579A">
            <w:pPr>
              <w:spacing w:line="300" w:lineRule="atLeast"/>
              <w:ind w:right="57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 پا :ه: واورئ او خبر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ئ</w:t>
            </w:r>
          </w:p>
        </w:tc>
      </w:tr>
      <w:tr w:rsidR="00000000" w:rsidTr="00AC6D21">
        <w:trPr>
          <w:cantSplit/>
          <w:trHeight w:val="382"/>
        </w:trPr>
        <w:tc>
          <w:tcPr>
            <w:tcW w:w="10065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BE579A">
            <w:pPr>
              <w:ind w:left="58" w:right="199"/>
              <w:jc w:val="right"/>
            </w:pPr>
            <w:r>
              <w:rPr>
                <w:sz w:val="18"/>
                <w:szCs w:val="18"/>
              </w:rPr>
              <w:t xml:space="preserve">diese Seite  </w:t>
            </w:r>
            <w:hyperlink w:anchor="QR_Link_dieseSeite" w:tgtFrame="_top" w:tooltip="QR - Link" w:history="1">
              <w:r>
                <w:rPr>
                  <w:rStyle w:val="Hyperlink"/>
                  <w:sz w:val="18"/>
                  <w:szCs w:val="18"/>
                </w:rPr>
                <w:t>[ QR ]</w:t>
              </w:r>
            </w:hyperlink>
            <w:r>
              <w:rPr>
                <w:sz w:val="18"/>
                <w:szCs w:val="18"/>
              </w:rPr>
              <w:t>  /  </w:t>
            </w:r>
            <w:r>
              <w:rPr>
                <w:rFonts w:hint="cs"/>
                <w:sz w:val="22"/>
                <w:szCs w:val="22"/>
                <w:rtl/>
              </w:rPr>
              <w:t>دا پا .ه</w:t>
            </w:r>
            <w:r>
              <w:rPr>
                <w:sz w:val="18"/>
                <w:szCs w:val="18"/>
              </w:rPr>
              <w:t xml:space="preserve">  : </w:t>
            </w:r>
            <w:hyperlink r:id="rId7" w:tgtFrame="_self" w:history="1">
              <w:r>
                <w:rPr>
                  <w:rStyle w:val="Hyperlink"/>
                  <w:sz w:val="18"/>
                  <w:szCs w:val="18"/>
                </w:rPr>
                <w:t>http://kleine-deutsch-hilfe.at/</w:t>
              </w:r>
              <w:r>
                <w:rPr>
                  <w:rStyle w:val="Hyperlink"/>
                  <w:b/>
                  <w:bCs/>
                  <w:sz w:val="18"/>
                  <w:szCs w:val="18"/>
                </w:rPr>
                <w:t xml:space="preserve">bya-raghonah.htm </w:t>
              </w:r>
            </w:hyperlink>
          </w:p>
        </w:tc>
      </w:tr>
    </w:tbl>
    <w:p w:rsidR="00000000" w:rsidRDefault="00BE579A">
      <w:r>
        <w:t> </w:t>
      </w:r>
    </w:p>
    <w:p w:rsidR="00000000" w:rsidRDefault="00BE579A">
      <w:bookmarkStart w:id="2" w:name="OLE_LINK1"/>
      <w:r>
        <w:t> </w:t>
      </w:r>
      <w:bookmarkEnd w:id="2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t xml:space="preserve">Die Texte auf dieser Seite sind </w:t>
            </w:r>
            <w:r>
              <w:t>als erster Dialog gedacht und sollen einem Anfänger den Zugang zu seiner neuen Sprache Deutsch erleichtern.</w:t>
            </w:r>
          </w:p>
        </w:tc>
        <w:tc>
          <w:tcPr>
            <w:tcW w:w="524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  <w:ind w:right="57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پد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پا</w:t>
            </w:r>
            <w:r>
              <w:rPr>
                <w:sz w:val="24"/>
                <w:szCs w:val="24"/>
              </w:rPr>
              <w:t xml:space="preserve">  </w:t>
            </w:r>
            <w:r>
              <w:rPr>
                <w:rFonts w:hint="cs"/>
                <w:sz w:val="24"/>
                <w:szCs w:val="24"/>
                <w:rtl/>
              </w:rPr>
              <w:t>ه ک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متنونه لوم</w:t>
            </w:r>
            <w:r>
              <w:rPr>
                <w:rFonts w:hint="cs"/>
                <w:sz w:val="24"/>
                <w:szCs w:val="24"/>
                <w:rtl/>
              </w:rPr>
              <w:t>ړۍ</w:t>
            </w:r>
            <w:r>
              <w:rPr>
                <w:rFonts w:hint="cs"/>
                <w:sz w:val="24"/>
                <w:szCs w:val="24"/>
                <w:rtl/>
              </w:rPr>
              <w:t xml:space="preserve"> خبر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 xml:space="preserve"> .ل ک</w:t>
            </w:r>
            <w:r>
              <w:rPr>
                <w:rFonts w:hint="cs"/>
                <w:sz w:val="24"/>
                <w:szCs w:val="24"/>
                <w:rtl/>
              </w:rPr>
              <w:t>یږ</w:t>
            </w:r>
            <w:r>
              <w:rPr>
                <w:rFonts w:hint="cs"/>
                <w:sz w:val="24"/>
                <w:szCs w:val="24"/>
                <w:rtl/>
              </w:rPr>
              <w:t>ي او پ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ل کونکي ته د لاسرسي اسانه کول به پ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ل شي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BE579A">
      <w:r>
        <w:t> </w:t>
      </w:r>
    </w:p>
    <w:p w:rsidR="00000000" w:rsidRDefault="00BE579A">
      <w:r>
        <w:t> 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Erste Hör- und Sprechübungen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ړی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اور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دل او خبر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ې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کول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تمر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نونه</w:t>
            </w:r>
            <w:r>
              <w:t>   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hyperlink r:id="rId8" w:tgtFrame="_blank" w:history="1">
              <w:r>
                <w:rPr>
                  <w:rStyle w:val="Hyperlink"/>
                </w:rPr>
                <w:t>Anleitung zum ersten Üben</w:t>
              </w:r>
            </w:hyperlink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  <w:ind w:right="57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 لوم</w:t>
            </w:r>
            <w:r>
              <w:rPr>
                <w:rFonts w:hint="cs"/>
                <w:sz w:val="24"/>
                <w:szCs w:val="24"/>
                <w:rtl/>
              </w:rPr>
              <w:t>ړ</w:t>
            </w:r>
            <w:r>
              <w:rPr>
                <w:rFonts w:hint="cs"/>
                <w:sz w:val="24"/>
                <w:szCs w:val="24"/>
                <w:rtl/>
              </w:rPr>
              <w:t>ي تمر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ن لپاره لار</w:t>
            </w:r>
            <w:r>
              <w:rPr>
                <w:rFonts w:hint="cs"/>
                <w:sz w:val="24"/>
                <w:szCs w:val="24"/>
                <w:rtl/>
              </w:rPr>
              <w:t>ښ</w:t>
            </w:r>
            <w:r>
              <w:rPr>
                <w:rFonts w:hint="cs"/>
                <w:sz w:val="24"/>
                <w:szCs w:val="24"/>
                <w:rtl/>
              </w:rPr>
              <w:t>وون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t> 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hyperlink r:id="rId9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(KODI001)  –  Dialog 1</w:t>
              </w:r>
            </w:hyperlink>
            <w:r>
              <w:rPr>
                <w:lang w:val="de-CH"/>
              </w:rPr>
              <w:t xml:space="preserve">  /  </w:t>
            </w:r>
            <w:r>
              <w:rPr>
                <w:rFonts w:hint="cs"/>
                <w:sz w:val="24"/>
                <w:szCs w:val="24"/>
                <w:rtl/>
              </w:rPr>
              <w:t>ډی</w:t>
            </w:r>
            <w:r>
              <w:rPr>
                <w:rFonts w:hint="cs"/>
                <w:sz w:val="24"/>
                <w:szCs w:val="24"/>
                <w:rtl/>
              </w:rPr>
              <w:t>الو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t xml:space="preserve">ich grüße …  / 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cs"/>
                <w:sz w:val="24"/>
                <w:szCs w:val="24"/>
                <w:rtl/>
              </w:rPr>
              <w:t>زه سلام کوم</w:t>
            </w:r>
            <w:r>
              <w:rPr>
                <w:sz w:val="24"/>
                <w:szCs w:val="24"/>
              </w:rPr>
              <w:t xml:space="preserve"> ...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hyperlink r:id="rId10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(KODI002)  –  Dialog 2</w:t>
              </w:r>
              <w:r>
                <w:rPr>
                  <w:rStyle w:val="Hyperlink"/>
                  <w:rFonts w:hint="cs"/>
                  <w:sz w:val="18"/>
                  <w:szCs w:val="18"/>
                  <w:rtl/>
                  <w:lang w:val="de-CH"/>
                </w:rPr>
                <w:t> </w:t>
              </w:r>
            </w:hyperlink>
            <w:r>
              <w:rPr>
                <w:lang w:val="de-CH"/>
              </w:rPr>
              <w:t>  /   </w:t>
            </w:r>
            <w:r>
              <w:rPr>
                <w:rFonts w:hint="cs"/>
                <w:sz w:val="24"/>
                <w:szCs w:val="24"/>
                <w:rtl/>
              </w:rPr>
              <w:t>ډی</w:t>
            </w:r>
            <w:r>
              <w:rPr>
                <w:rFonts w:hint="cs"/>
                <w:sz w:val="24"/>
                <w:szCs w:val="24"/>
                <w:rtl/>
              </w:rPr>
              <w:t>الو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t xml:space="preserve">höre mir zu …  / 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cs"/>
                <w:sz w:val="24"/>
                <w:szCs w:val="24"/>
                <w:rtl/>
              </w:rPr>
              <w:t>ما ته غو</w:t>
            </w:r>
            <w:r>
              <w:rPr>
                <w:rFonts w:hint="cs"/>
                <w:sz w:val="24"/>
                <w:szCs w:val="24"/>
                <w:rtl/>
              </w:rPr>
              <w:t>ږ</w:t>
            </w:r>
            <w:r>
              <w:rPr>
                <w:rFonts w:hint="cs"/>
                <w:sz w:val="24"/>
                <w:szCs w:val="24"/>
                <w:rtl/>
              </w:rPr>
              <w:t xml:space="preserve"> شه</w:t>
            </w:r>
            <w:r>
              <w:rPr>
                <w:sz w:val="24"/>
                <w:szCs w:val="24"/>
              </w:rPr>
              <w:t xml:space="preserve"> ... 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hyperlink r:id="rId11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(KODI003)  –  Dialog 3</w:t>
              </w:r>
              <w:r>
                <w:rPr>
                  <w:rStyle w:val="Hyperlink"/>
                  <w:rFonts w:hint="cs"/>
                  <w:sz w:val="18"/>
                  <w:szCs w:val="18"/>
                  <w:rtl/>
                  <w:lang w:val="de-CH"/>
                </w:rPr>
                <w:t> </w:t>
              </w:r>
            </w:hyperlink>
            <w:r>
              <w:rPr>
                <w:lang w:val="de-CH"/>
              </w:rPr>
              <w:t>  /   </w:t>
            </w:r>
            <w:r>
              <w:rPr>
                <w:rFonts w:hint="cs"/>
                <w:sz w:val="24"/>
                <w:szCs w:val="24"/>
                <w:rtl/>
              </w:rPr>
              <w:t>ډی</w:t>
            </w:r>
            <w:r>
              <w:rPr>
                <w:rFonts w:hint="cs"/>
                <w:sz w:val="24"/>
                <w:szCs w:val="24"/>
                <w:rtl/>
              </w:rPr>
              <w:t>الو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t xml:space="preserve">sprich mit mir …  /  </w:t>
            </w:r>
            <w:r>
              <w:rPr>
                <w:rFonts w:hint="cs"/>
                <w:sz w:val="24"/>
                <w:szCs w:val="24"/>
                <w:rtl/>
              </w:rPr>
              <w:t>له ما سره خبر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وک</w:t>
            </w:r>
            <w:r>
              <w:rPr>
                <w:rFonts w:hint="cs"/>
                <w:sz w:val="24"/>
                <w:szCs w:val="24"/>
                <w:rtl/>
              </w:rPr>
              <w:t>ړ</w:t>
            </w:r>
            <w:r>
              <w:rPr>
                <w:rFonts w:hint="cs"/>
                <w:sz w:val="24"/>
                <w:szCs w:val="24"/>
                <w:rtl/>
              </w:rPr>
              <w:t>ه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hyperlink r:id="rId12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(KODI004)  –  Dialog 4</w:t>
              </w:r>
              <w:r>
                <w:rPr>
                  <w:rStyle w:val="Hyperlink"/>
                  <w:rFonts w:hint="cs"/>
                  <w:sz w:val="18"/>
                  <w:szCs w:val="18"/>
                  <w:rtl/>
                  <w:lang w:val="de-CH"/>
                </w:rPr>
                <w:t xml:space="preserve">  </w:t>
              </w:r>
            </w:hyperlink>
            <w:r>
              <w:rPr>
                <w:lang w:val="de-CH"/>
              </w:rPr>
              <w:t>  /   </w:t>
            </w:r>
            <w:r>
              <w:rPr>
                <w:rFonts w:hint="cs"/>
                <w:sz w:val="24"/>
                <w:szCs w:val="24"/>
                <w:rtl/>
              </w:rPr>
              <w:t>ډی</w:t>
            </w:r>
            <w:r>
              <w:rPr>
                <w:rFonts w:hint="cs"/>
                <w:sz w:val="24"/>
                <w:szCs w:val="24"/>
                <w:rtl/>
              </w:rPr>
              <w:t>الو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t>Kannst du mir helfen</w:t>
            </w:r>
            <w:proofErr w:type="gramStart"/>
            <w:r>
              <w:t xml:space="preserve">?  </w:t>
            </w:r>
            <w:proofErr w:type="gramEnd"/>
            <w:r>
              <w:t>/   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ا تاسو ما سره مرسته کول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شئ؟</w:t>
            </w:r>
            <w:r>
              <w:rPr>
                <w:sz w:val="24"/>
                <w:szCs w:val="24"/>
              </w:rPr>
              <w:t>?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E579A">
            <w:pPr>
              <w:spacing w:line="300" w:lineRule="atLeast"/>
            </w:pPr>
            <w:r>
              <w:t> </w:t>
            </w:r>
          </w:p>
        </w:tc>
      </w:tr>
    </w:tbl>
    <w:p w:rsidR="00000000" w:rsidRDefault="00BE579A">
      <w:r>
        <w:t> </w:t>
      </w:r>
    </w:p>
    <w:p w:rsidR="00000000" w:rsidRDefault="00BE579A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5246"/>
      </w:tblGrid>
      <w:tr w:rsidR="00000000">
        <w:trPr>
          <w:cantSplit/>
        </w:trPr>
        <w:tc>
          <w:tcPr>
            <w:tcW w:w="4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4"/>
            </w:pPr>
            <w:r>
              <w:rPr>
                <w:b/>
                <w:bCs/>
                <w:u w:val="single"/>
              </w:rPr>
              <w:t>Anleitung und Hinweise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5" w:right="166"/>
              <w:jc w:val="right"/>
            </w:pPr>
            <w:r>
              <w:rPr>
                <w:rFonts w:hint="cs"/>
                <w:sz w:val="28"/>
                <w:szCs w:val="28"/>
                <w:u w:val="single"/>
                <w:rtl/>
              </w:rPr>
              <w:t>لار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>ښ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>وون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>ې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 او لار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>ښ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>وون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>ې</w:t>
            </w:r>
          </w:p>
        </w:tc>
      </w:tr>
      <w:tr w:rsidR="00000000">
        <w:trPr>
          <w:cantSplit/>
        </w:trPr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4"/>
            </w:pPr>
            <w:r>
              <w:t xml:space="preserve">Höre dem </w:t>
            </w:r>
            <w:r>
              <w:t xml:space="preserve">Trainer zu und versuche, jedes Wort und den ganzen Satz </w:t>
            </w:r>
            <w:proofErr w:type="spellStart"/>
            <w:r>
              <w:t>genau so</w:t>
            </w:r>
            <w:proofErr w:type="spellEnd"/>
            <w:r>
              <w:t xml:space="preserve"> nachzusprechen.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5" w:right="16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روزونکي ته غو</w:t>
            </w:r>
            <w:r>
              <w:rPr>
                <w:rFonts w:hint="cs"/>
                <w:sz w:val="24"/>
                <w:szCs w:val="24"/>
                <w:rtl/>
              </w:rPr>
              <w:t>ږ</w:t>
            </w:r>
            <w:r>
              <w:rPr>
                <w:rFonts w:hint="cs"/>
                <w:sz w:val="24"/>
                <w:szCs w:val="24"/>
                <w:rtl/>
              </w:rPr>
              <w:t xml:space="preserve"> شئ او ه</w:t>
            </w:r>
            <w:r>
              <w:rPr>
                <w:rFonts w:hint="cs"/>
                <w:sz w:val="24"/>
                <w:szCs w:val="24"/>
                <w:rtl/>
              </w:rPr>
              <w:t>څ</w:t>
            </w:r>
            <w:r>
              <w:rPr>
                <w:rFonts w:hint="cs"/>
                <w:sz w:val="24"/>
                <w:szCs w:val="24"/>
                <w:rtl/>
              </w:rPr>
              <w:t>ه وک</w:t>
            </w:r>
            <w:r>
              <w:rPr>
                <w:rFonts w:hint="cs"/>
                <w:sz w:val="24"/>
                <w:szCs w:val="24"/>
                <w:rtl/>
              </w:rPr>
              <w:t>ړ</w:t>
            </w:r>
            <w:r>
              <w:rPr>
                <w:rFonts w:hint="cs"/>
                <w:sz w:val="24"/>
                <w:szCs w:val="24"/>
                <w:rtl/>
              </w:rPr>
              <w:t>ئ چ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هره کلمه او </w:t>
            </w:r>
            <w:r>
              <w:rPr>
                <w:rFonts w:hint="cs"/>
                <w:sz w:val="24"/>
                <w:szCs w:val="24"/>
                <w:rtl/>
              </w:rPr>
              <w:t>ټ</w:t>
            </w:r>
            <w:r>
              <w:rPr>
                <w:rFonts w:hint="cs"/>
                <w:sz w:val="24"/>
                <w:szCs w:val="24"/>
                <w:rtl/>
              </w:rPr>
              <w:t>وله جمله په سمه تو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>ه تکرار ک</w:t>
            </w:r>
            <w:r>
              <w:rPr>
                <w:rFonts w:hint="cs"/>
                <w:sz w:val="24"/>
                <w:szCs w:val="24"/>
                <w:rtl/>
              </w:rPr>
              <w:t>ړ</w:t>
            </w:r>
            <w:r>
              <w:rPr>
                <w:rFonts w:hint="cs"/>
                <w:sz w:val="24"/>
                <w:szCs w:val="24"/>
                <w:rtl/>
              </w:rPr>
              <w:t xml:space="preserve">ئ لکه </w:t>
            </w:r>
            <w:r>
              <w:rPr>
                <w:rFonts w:hint="cs"/>
                <w:sz w:val="24"/>
                <w:szCs w:val="24"/>
                <w:rtl/>
              </w:rPr>
              <w:t>څ</w:t>
            </w:r>
            <w:r>
              <w:rPr>
                <w:rFonts w:hint="cs"/>
                <w:sz w:val="24"/>
                <w:szCs w:val="24"/>
                <w:rtl/>
              </w:rPr>
              <w:t>ن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>ه چ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وي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rPr>
          <w:cantSplit/>
        </w:trPr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4"/>
            </w:pPr>
            <w:r>
              <w:t>Wiederhole den Satz noch zwei Mal oder drei Mal.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5" w:right="16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 xml:space="preserve">جمله دوه 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ا در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ځ</w:t>
            </w:r>
            <w:r>
              <w:rPr>
                <w:rFonts w:hint="cs"/>
                <w:sz w:val="24"/>
                <w:szCs w:val="24"/>
                <w:rtl/>
              </w:rPr>
              <w:t>له تکرار ک</w:t>
            </w:r>
            <w:r>
              <w:rPr>
                <w:rFonts w:hint="cs"/>
                <w:sz w:val="24"/>
                <w:szCs w:val="24"/>
                <w:rtl/>
              </w:rPr>
              <w:t>ړ</w:t>
            </w:r>
            <w:r>
              <w:rPr>
                <w:rFonts w:hint="cs"/>
                <w:sz w:val="24"/>
                <w:szCs w:val="24"/>
                <w:rtl/>
              </w:rPr>
              <w:t>ئ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rPr>
          <w:cantSplit/>
        </w:trPr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4"/>
            </w:pPr>
            <w:r>
              <w:t>Rufe die Dialogseite im Web auf, höre dir die Sätze an und versuche, sie nachzusprechen.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5" w:right="16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په و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ب پا</w:t>
            </w:r>
            <w:r>
              <w:rPr>
                <w:sz w:val="24"/>
                <w:szCs w:val="24"/>
              </w:rPr>
              <w:t xml:space="preserve"> on </w:t>
            </w:r>
            <w:r>
              <w:rPr>
                <w:rFonts w:hint="cs"/>
                <w:sz w:val="24"/>
                <w:szCs w:val="24"/>
                <w:rtl/>
              </w:rPr>
              <w:t>ه ک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د </w:t>
            </w:r>
            <w:r>
              <w:rPr>
                <w:rFonts w:hint="cs"/>
                <w:sz w:val="24"/>
                <w:szCs w:val="24"/>
                <w:rtl/>
              </w:rPr>
              <w:t>ډی</w:t>
            </w:r>
            <w:r>
              <w:rPr>
                <w:rFonts w:hint="cs"/>
                <w:sz w:val="24"/>
                <w:szCs w:val="24"/>
                <w:rtl/>
              </w:rPr>
              <w:t>الو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 xml:space="preserve"> مخ ته زن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 xml:space="preserve"> ووهئ، جمل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او ه</w:t>
            </w:r>
            <w:r>
              <w:rPr>
                <w:rFonts w:hint="cs"/>
                <w:sz w:val="24"/>
                <w:szCs w:val="24"/>
                <w:rtl/>
              </w:rPr>
              <w:t>څ</w:t>
            </w:r>
            <w:r>
              <w:rPr>
                <w:rFonts w:hint="cs"/>
                <w:sz w:val="24"/>
                <w:szCs w:val="24"/>
                <w:rtl/>
              </w:rPr>
              <w:t>ه وک</w:t>
            </w:r>
            <w:r>
              <w:rPr>
                <w:rFonts w:hint="cs"/>
                <w:sz w:val="24"/>
                <w:szCs w:val="24"/>
                <w:rtl/>
              </w:rPr>
              <w:t>ړ</w:t>
            </w:r>
            <w:r>
              <w:rPr>
                <w:rFonts w:hint="cs"/>
                <w:sz w:val="24"/>
                <w:szCs w:val="24"/>
                <w:rtl/>
              </w:rPr>
              <w:t>ئ چ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د د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پوس</w:t>
            </w:r>
            <w:r>
              <w:rPr>
                <w:rFonts w:hint="cs"/>
                <w:sz w:val="24"/>
                <w:szCs w:val="24"/>
                <w:rtl/>
              </w:rPr>
              <w:t>ټ</w:t>
            </w:r>
            <w:r>
              <w:rPr>
                <w:rFonts w:hint="cs"/>
                <w:sz w:val="24"/>
                <w:szCs w:val="24"/>
                <w:rtl/>
              </w:rPr>
              <w:t xml:space="preserve"> لپاره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rPr>
          <w:cantSplit/>
        </w:trPr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4"/>
            </w:pPr>
            <w:r>
              <w:t>Schreibe die Wörter und die Sätze mit der Hand ab.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5" w:right="16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ټ</w:t>
            </w:r>
            <w:r>
              <w:rPr>
                <w:rFonts w:hint="cs"/>
                <w:sz w:val="24"/>
                <w:szCs w:val="24"/>
                <w:rtl/>
              </w:rPr>
              <w:t>کي او جمل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په لاس ول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کئ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rPr>
          <w:cantSplit/>
        </w:trPr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4"/>
            </w:pPr>
            <w: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5" w:right="166"/>
              <w:jc w:val="right"/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rPr>
          <w:cantSplit/>
        </w:trPr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4"/>
            </w:pPr>
            <w:r>
              <w:t xml:space="preserve">Es </w:t>
            </w:r>
            <w:r>
              <w:t>liegt nur an Dir, wie schnell und gründlich Du Deine neue Sprache Deutsch erlernst.</w:t>
            </w:r>
          </w:p>
          <w:p w:rsidR="00000000" w:rsidRDefault="00BE579A">
            <w:pPr>
              <w:spacing w:line="300" w:lineRule="atLeast"/>
              <w:ind w:left="134"/>
            </w:pPr>
            <w:r>
              <w:t>Viel Erfolg!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5" w:right="16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 xml:space="preserve">دا 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واز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تاسو پور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ا</w:t>
            </w:r>
            <w:r>
              <w:rPr>
                <w:rFonts w:hint="cs"/>
                <w:sz w:val="24"/>
                <w:szCs w:val="24"/>
                <w:rtl/>
              </w:rPr>
              <w:t>ړ</w:t>
            </w:r>
            <w:r>
              <w:rPr>
                <w:rFonts w:hint="cs"/>
                <w:sz w:val="24"/>
                <w:szCs w:val="24"/>
                <w:rtl/>
              </w:rPr>
              <w:t>ه لري چ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تاسو </w:t>
            </w:r>
            <w:r>
              <w:rPr>
                <w:rFonts w:hint="cs"/>
                <w:sz w:val="24"/>
                <w:szCs w:val="24"/>
                <w:rtl/>
              </w:rPr>
              <w:t>څ</w:t>
            </w:r>
            <w:r>
              <w:rPr>
                <w:rFonts w:hint="cs"/>
                <w:sz w:val="24"/>
                <w:szCs w:val="24"/>
                <w:rtl/>
              </w:rPr>
              <w:t>ومره ژر او بشپ</w:t>
            </w:r>
            <w:r>
              <w:rPr>
                <w:rFonts w:hint="cs"/>
                <w:sz w:val="24"/>
                <w:szCs w:val="24"/>
                <w:rtl/>
              </w:rPr>
              <w:t>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ډ</w:t>
            </w:r>
            <w:r>
              <w:rPr>
                <w:rFonts w:hint="cs"/>
                <w:sz w:val="24"/>
                <w:szCs w:val="24"/>
                <w:rtl/>
              </w:rPr>
              <w:t>ول خپله نو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ژبه الماني زده کوئ</w:t>
            </w:r>
            <w:r>
              <w:rPr>
                <w:sz w:val="24"/>
                <w:szCs w:val="24"/>
              </w:rPr>
              <w:t>.</w:t>
            </w:r>
          </w:p>
          <w:p w:rsidR="00000000" w:rsidRDefault="00BE579A">
            <w:pPr>
              <w:spacing w:line="300" w:lineRule="atLeast"/>
              <w:ind w:left="135" w:right="16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ښ</w:t>
            </w:r>
            <w:r>
              <w:rPr>
                <w:rFonts w:hint="cs"/>
                <w:sz w:val="24"/>
                <w:szCs w:val="24"/>
                <w:rtl/>
              </w:rPr>
              <w:t>ه چانس</w:t>
            </w:r>
            <w:r>
              <w:rPr>
                <w:sz w:val="24"/>
                <w:szCs w:val="24"/>
              </w:rPr>
              <w:t>!</w:t>
            </w:r>
          </w:p>
        </w:tc>
      </w:tr>
    </w:tbl>
    <w:p w:rsidR="00000000" w:rsidRDefault="00BE579A">
      <w:r>
        <w:t> </w:t>
      </w:r>
    </w:p>
    <w:p w:rsidR="00000000" w:rsidRDefault="00BE579A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7553"/>
      </w:tblGrid>
      <w:tr w:rsidR="00000000" w:rsidTr="00AC6D21">
        <w:trPr>
          <w:cantSplit/>
        </w:trPr>
        <w:tc>
          <w:tcPr>
            <w:tcW w:w="255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Default="00BE579A">
            <w:pPr>
              <w:spacing w:line="300" w:lineRule="atLeast"/>
              <w:ind w:left="134"/>
              <w:jc w:val="center"/>
            </w:pPr>
            <w:bookmarkStart w:id="3" w:name="QR_Link_dieseSeite"/>
            <w:r>
              <w:t>    </w:t>
            </w:r>
            <w:bookmarkEnd w:id="3"/>
            <w:r w:rsidR="00AC6D21">
              <w:rPr>
                <w:noProof/>
              </w:rPr>
              <w:drawing>
                <wp:inline distT="0" distB="0" distL="0" distR="0" wp14:anchorId="394D16B6" wp14:editId="3CCA2132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</w:p>
        </w:tc>
        <w:tc>
          <w:tcPr>
            <w:tcW w:w="7537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BE579A">
            <w:pPr>
              <w:spacing w:line="300" w:lineRule="atLeast"/>
              <w:ind w:left="135" w:right="166"/>
              <w:jc w:val="right"/>
            </w:pPr>
            <w:hyperlink w:anchor="_top" w:tgtFrame="_self" w:history="1">
              <w:r>
                <w:rPr>
                  <w:rStyle w:val="Hyperlink"/>
                </w:rPr>
                <w:t>[ top ]</w:t>
              </w:r>
            </w:hyperlink>
          </w:p>
          <w:p w:rsidR="00000000" w:rsidRDefault="00BE579A">
            <w:pPr>
              <w:spacing w:line="300" w:lineRule="atLeast"/>
              <w:ind w:left="135" w:right="166"/>
            </w:pPr>
            <w:r>
              <w:t xml:space="preserve">diese Seite  /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cs"/>
                <w:sz w:val="24"/>
                <w:szCs w:val="24"/>
                <w:rtl/>
              </w:rPr>
              <w:t>دا پا</w:t>
            </w:r>
            <w:r>
              <w:rPr>
                <w:rFonts w:hint="cs"/>
                <w:sz w:val="24"/>
                <w:szCs w:val="24"/>
                <w:rtl/>
              </w:rPr>
              <w:t>ڼ</w:t>
            </w:r>
            <w:r>
              <w:rPr>
                <w:rFonts w:hint="cs"/>
                <w:sz w:val="24"/>
                <w:szCs w:val="24"/>
                <w:rtl/>
              </w:rPr>
              <w:t>ه</w:t>
            </w:r>
            <w:r>
              <w:rPr>
                <w:rFonts w:hint="cs"/>
                <w:sz w:val="24"/>
                <w:szCs w:val="24"/>
              </w:rPr>
              <w:t xml:space="preserve"> </w:t>
            </w:r>
          </w:p>
          <w:p w:rsidR="00000000" w:rsidRDefault="00BE579A">
            <w:pPr>
              <w:spacing w:line="300" w:lineRule="atLeast"/>
              <w:ind w:left="135" w:right="166"/>
            </w:pPr>
            <w:hyperlink r:id="rId15" w:tgtFrame="_self" w:history="1">
              <w:r>
                <w:rPr>
                  <w:rStyle w:val="Hyperlink"/>
                </w:rPr>
                <w:t>https://kleine-deutsch-hilfe.at/_Kapitel_Anhoeren_Nachsprechen_PA.htm</w:t>
              </w:r>
            </w:hyperlink>
            <w:r>
              <w:t xml:space="preserve"> </w:t>
            </w:r>
          </w:p>
        </w:tc>
      </w:tr>
    </w:tbl>
    <w:p w:rsidR="00000000" w:rsidRDefault="00BE579A">
      <w:r>
        <w:t> </w:t>
      </w:r>
    </w:p>
    <w:p w:rsidR="00BE579A" w:rsidRDefault="00BE579A">
      <w:r>
        <w:t> </w:t>
      </w:r>
    </w:p>
    <w:sectPr w:rsidR="00BE579A" w:rsidSect="00625E90">
      <w:footerReference w:type="default" r:id="rId16"/>
      <w:pgSz w:w="11906" w:h="16838"/>
      <w:pgMar w:top="851" w:right="12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9A" w:rsidRDefault="00BE579A" w:rsidP="00AC1C6E">
      <w:r>
        <w:separator/>
      </w:r>
    </w:p>
  </w:endnote>
  <w:endnote w:type="continuationSeparator" w:id="0">
    <w:p w:rsidR="00BE579A" w:rsidRDefault="00BE579A" w:rsidP="00A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6E" w:rsidRPr="00AC1C6E" w:rsidRDefault="00AC1C6E" w:rsidP="00AC1C6E">
    <w:pPr>
      <w:pStyle w:val="Fuzeile"/>
      <w:tabs>
        <w:tab w:val="right" w:pos="9639"/>
      </w:tabs>
      <w:rPr>
        <w:color w:val="000000" w:themeColor="text1"/>
      </w:rPr>
    </w:pPr>
    <w:hyperlink r:id="rId1" w:history="1">
      <w:r w:rsidRPr="00AC1C6E">
        <w:rPr>
          <w:rStyle w:val="Hyperlink"/>
          <w:color w:val="000000" w:themeColor="text1"/>
        </w:rPr>
        <w:t>https://kleine-deutsch-hilfe.at</w:t>
      </w:r>
    </w:hyperlink>
    <w:r w:rsidRPr="00AC1C6E">
      <w:rPr>
        <w:color w:val="000000" w:themeColor="text1"/>
      </w:rPr>
      <w:t xml:space="preserve"> </w:t>
    </w:r>
    <w:r w:rsidRPr="00AC1C6E">
      <w:rPr>
        <w:color w:val="000000" w:themeColor="text1"/>
      </w:rPr>
      <w:tab/>
    </w:r>
    <w:hyperlink r:id="rId2" w:history="1">
      <w:r w:rsidRPr="00AC1C6E">
        <w:rPr>
          <w:rStyle w:val="Hyperlink"/>
          <w:color w:val="000000" w:themeColor="text1"/>
        </w:rPr>
        <w:t>https://kleine-deutsch-hilfe.at/Start-PA.htm</w:t>
      </w:r>
    </w:hyperlink>
    <w:r w:rsidRPr="00AC1C6E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9A" w:rsidRDefault="00BE579A" w:rsidP="00AC1C6E">
      <w:r>
        <w:separator/>
      </w:r>
    </w:p>
  </w:footnote>
  <w:footnote w:type="continuationSeparator" w:id="0">
    <w:p w:rsidR="00BE579A" w:rsidRDefault="00BE579A" w:rsidP="00AC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A6F59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4E844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BBA3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2F1F"/>
    <w:rsid w:val="001938E1"/>
    <w:rsid w:val="00625E90"/>
    <w:rsid w:val="00AC1C6E"/>
    <w:rsid w:val="00AC6D21"/>
    <w:rsid w:val="00BE579A"/>
    <w:rsid w:val="00C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F585-8B79-40A7-B0C1-480C0FB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ANL01_Anhoeren_Nachsprechen_PA.htm" TargetMode="External"/><Relationship Id="rId13" Type="http://schemas.openxmlformats.org/officeDocument/2006/relationships/hyperlink" Target="https://kleine-deutsch-hilfe.at/_Kapitel_Anhoeren_Nachsprechen_P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Freiwilligenarbeit\Konversation\Wortschatz_Web\bya-raghonah.htm" TargetMode="External"/><Relationship Id="rId12" Type="http://schemas.openxmlformats.org/officeDocument/2006/relationships/hyperlink" Target="file:///D:\Freiwilligenarbeit\Konversation\Wortschatz_Web\KODI004_P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Freiwilligenarbeit\Konversation\Wortschatz_Web\KODI003_P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_Kapitel_Anhoeren_Nachsprechen_PA.htm" TargetMode="External"/><Relationship Id="rId10" Type="http://schemas.openxmlformats.org/officeDocument/2006/relationships/hyperlink" Target="file:///D:\Freiwilligenarbeit\Konversation\Wortschatz_Web\KODI002_P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KODI001_PA.htm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Texte und Themen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und Themen</dc:title>
  <dc:subject/>
  <dc:creator>PCHW</dc:creator>
  <cp:keywords/>
  <dc:description/>
  <cp:lastModifiedBy>            </cp:lastModifiedBy>
  <cp:revision>6</cp:revision>
  <cp:lastPrinted>2023-06-15T11:56:00Z</cp:lastPrinted>
  <dcterms:created xsi:type="dcterms:W3CDTF">2023-06-15T11:50:00Z</dcterms:created>
  <dcterms:modified xsi:type="dcterms:W3CDTF">2023-06-15T11:56:00Z</dcterms:modified>
</cp:coreProperties>
</file>