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D41A4">
      <w:bookmarkStart w:id="0" w:name="_top"/>
      <w:bookmarkEnd w:id="0"/>
      <w:r>
        <w:rPr>
          <w:rFonts w:ascii="Arial" w:hAnsi="Arial" w:cs="Arial"/>
        </w:rPr>
        <w:t xml:space="preserve">(St-IT) </w:t>
      </w:r>
    </w:p>
    <w:p w:rsidR="00000000" w:rsidRDefault="00FD41A4">
      <w:pPr>
        <w:ind w:left="851"/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  <w:lang w:val="de-CH"/>
        </w:rPr>
        <w:t>Willkommen auf den Seiten meiner „kleinen Deutsch Hilfe“</w:t>
      </w:r>
    </w:p>
    <w:p w:rsidR="00000000" w:rsidRDefault="00FD41A4">
      <w:pPr>
        <w:rPr>
          <w:rFonts w:hint="eastAsia"/>
        </w:rPr>
      </w:pPr>
      <w:r>
        <w:rPr>
          <w:rFonts w:ascii="Arial" w:hAnsi="Arial" w:cs="Arial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6095"/>
      </w:tblGrid>
      <w:tr w:rsidR="00000000">
        <w:trPr>
          <w:cantSplit/>
          <w:trHeight w:val="454"/>
        </w:trPr>
        <w:tc>
          <w:tcPr>
            <w:tcW w:w="4820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FD41A4">
            <w:pPr>
              <w:spacing w:line="252" w:lineRule="auto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1802765" cy="1802765"/>
                  <wp:effectExtent l="0" t="0" r="6985" b="6985"/>
                  <wp:docPr id="1" name="Bild 1" descr="D:\Freiwilligenarbeit\Konversation\Wortschatz_Web\Start-IT-Dateien\image001.jpg">
                    <a:hlinkClick xmlns:a="http://schemas.openxmlformats.org/drawingml/2006/main" r:id="rId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reiwilligenarbeit\Konversation\Wortschatz_Web\Start-IT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D41A4">
            <w:pPr>
              <w:spacing w:line="252" w:lineRule="auto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00000" w:rsidRDefault="00FD41A4">
            <w:pPr>
              <w:spacing w:line="252" w:lineRule="auto"/>
              <w:jc w:val="center"/>
              <w:rPr>
                <w:rFonts w:hint="eastAsia"/>
              </w:rPr>
            </w:pPr>
            <w:hyperlink r:id="rId6" w:tgtFrame="_self" w:history="1">
              <w:r>
                <w:rPr>
                  <w:rStyle w:val="Hyperlink"/>
                  <w:rFonts w:ascii="Arial" w:hAnsi="Arial" w:cs="Arial"/>
                  <w:sz w:val="21"/>
                  <w:szCs w:val="21"/>
                </w:rPr>
                <w:t>https://kleine-deutsch-hilfe.at/</w:t>
              </w:r>
              <w:r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Start-IT</w:t>
              </w:r>
              <w:r>
                <w:rPr>
                  <w:rStyle w:val="Hyperlink"/>
                  <w:rFonts w:ascii="Arial" w:hAnsi="Arial" w:cs="Arial"/>
                  <w:sz w:val="21"/>
                  <w:szCs w:val="21"/>
                </w:rPr>
                <w:t>.htm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FD41A4" w:rsidP="001C403B">
            <w:pPr>
              <w:ind w:right="283"/>
              <w:rPr>
                <w:rFonts w:ascii="Arial" w:hAnsi="Arial" w:cs="Arial"/>
              </w:rPr>
            </w:pPr>
            <w:r w:rsidRPr="00D043CB">
              <w:rPr>
                <w:rFonts w:ascii="Arial" w:hAnsi="Arial" w:cs="Arial"/>
                <w:b/>
                <w:bCs/>
              </w:rPr>
              <w:t>Hilfe für Anfänger</w:t>
            </w:r>
            <w:r>
              <w:rPr>
                <w:rFonts w:ascii="Arial" w:hAnsi="Arial" w:cs="Arial"/>
              </w:rPr>
              <w:t xml:space="preserve"> – einfacher Grundwortschatz</w:t>
            </w:r>
            <w:r w:rsidR="009D7519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  <w:p w:rsidR="009D7519" w:rsidRDefault="009D7519" w:rsidP="001C403B">
            <w:pPr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infache Texte</w:t>
            </w:r>
            <w:r>
              <w:rPr>
                <w:rFonts w:ascii="Arial" w:hAnsi="Arial" w:cs="Arial"/>
              </w:rPr>
              <w:t xml:space="preserve"> und nützliche Hinweise – </w:t>
            </w:r>
          </w:p>
          <w:p w:rsidR="009D7519" w:rsidRDefault="00FD41A4" w:rsidP="001C403B">
            <w:pPr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zum Lesen, </w:t>
            </w:r>
            <w:r>
              <w:rPr>
                <w:rFonts w:ascii="Arial" w:hAnsi="Arial" w:cs="Arial"/>
              </w:rPr>
              <w:t xml:space="preserve">Üben, </w:t>
            </w:r>
            <w:r w:rsidRPr="009D7519">
              <w:rPr>
                <w:rFonts w:ascii="Arial" w:hAnsi="Arial" w:cs="Arial"/>
                <w:b/>
                <w:bCs/>
              </w:rPr>
              <w:t>Anhören</w:t>
            </w:r>
            <w:r>
              <w:rPr>
                <w:rFonts w:ascii="Arial" w:hAnsi="Arial" w:cs="Arial"/>
              </w:rPr>
              <w:t xml:space="preserve"> und Nachsprechen</w:t>
            </w:r>
            <w:r w:rsidR="009D7519">
              <w:rPr>
                <w:rFonts w:ascii="Arial" w:hAnsi="Arial" w:cs="Arial"/>
              </w:rPr>
              <w:t>.</w:t>
            </w:r>
          </w:p>
          <w:p w:rsidR="009D7519" w:rsidRDefault="009D7519" w:rsidP="001C403B">
            <w:pPr>
              <w:ind w:right="283"/>
              <w:rPr>
                <w:rFonts w:hint="eastAsia"/>
              </w:rPr>
            </w:pPr>
            <w:r w:rsidRPr="009D7519">
              <w:rPr>
                <w:rFonts w:ascii="Arial" w:hAnsi="Arial" w:cs="Arial"/>
              </w:rPr>
              <w:t xml:space="preserve">Auch </w:t>
            </w:r>
            <w:r>
              <w:rPr>
                <w:rFonts w:ascii="Arial" w:hAnsi="Arial" w:cs="Arial"/>
              </w:rPr>
              <w:t xml:space="preserve">für </w:t>
            </w:r>
            <w:r w:rsidRPr="009D7519">
              <w:rPr>
                <w:rFonts w:ascii="Arial" w:hAnsi="Arial" w:cs="Arial"/>
              </w:rPr>
              <w:t>selbstständige</w:t>
            </w:r>
            <w:r>
              <w:rPr>
                <w:rFonts w:ascii="Arial" w:hAnsi="Arial" w:cs="Arial"/>
              </w:rPr>
              <w:t>s</w:t>
            </w:r>
            <w:r w:rsidRPr="009D7519">
              <w:rPr>
                <w:rFonts w:ascii="Arial" w:hAnsi="Arial" w:cs="Arial"/>
              </w:rPr>
              <w:t xml:space="preserve"> Wiederholen und Erinnern </w:t>
            </w:r>
            <w:r>
              <w:rPr>
                <w:rFonts w:ascii="Arial" w:hAnsi="Arial" w:cs="Arial"/>
              </w:rPr>
              <w:t>a</w:t>
            </w:r>
            <w:r w:rsidRPr="009D7519">
              <w:rPr>
                <w:rFonts w:ascii="Arial" w:hAnsi="Arial" w:cs="Arial"/>
              </w:rPr>
              <w:t>n früher Gelernte</w:t>
            </w:r>
            <w:r>
              <w:rPr>
                <w:rFonts w:ascii="Arial" w:hAnsi="Arial" w:cs="Arial"/>
              </w:rPr>
              <w:t xml:space="preserve">s </w:t>
            </w:r>
            <w:r w:rsidRPr="009D7519">
              <w:rPr>
                <w:rFonts w:ascii="Arial" w:hAnsi="Arial" w:cs="Arial"/>
              </w:rPr>
              <w:t xml:space="preserve"> ....</w:t>
            </w:r>
          </w:p>
        </w:tc>
      </w:tr>
      <w:tr w:rsidR="00000000">
        <w:trPr>
          <w:cantSplit/>
          <w:trHeight w:val="454"/>
        </w:trPr>
        <w:tc>
          <w:tcPr>
            <w:tcW w:w="0" w:type="auto"/>
            <w:vMerge/>
            <w:vAlign w:val="center"/>
            <w:hideMark/>
          </w:tcPr>
          <w:p w:rsidR="00000000" w:rsidRDefault="00FD41A4"/>
        </w:tc>
        <w:tc>
          <w:tcPr>
            <w:tcW w:w="6095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C403B" w:rsidRPr="001C403B" w:rsidRDefault="001C403B" w:rsidP="00D043CB">
            <w:pPr>
              <w:ind w:right="283"/>
              <w:rPr>
                <w:rFonts w:ascii="Arial" w:hAnsi="Arial" w:cs="Arial"/>
              </w:rPr>
            </w:pPr>
            <w:proofErr w:type="spellStart"/>
            <w:r w:rsidRPr="00D043CB">
              <w:rPr>
                <w:rFonts w:ascii="Arial" w:hAnsi="Arial" w:cs="Arial"/>
                <w:b/>
                <w:bCs/>
              </w:rPr>
              <w:t>Aiuto</w:t>
            </w:r>
            <w:proofErr w:type="spellEnd"/>
            <w:r w:rsidRPr="00D043CB">
              <w:rPr>
                <w:rFonts w:ascii="Arial" w:hAnsi="Arial" w:cs="Arial"/>
                <w:b/>
                <w:bCs/>
              </w:rPr>
              <w:t xml:space="preserve"> per i </w:t>
            </w:r>
            <w:proofErr w:type="spellStart"/>
            <w:r w:rsidRPr="00D043CB">
              <w:rPr>
                <w:rFonts w:ascii="Arial" w:hAnsi="Arial" w:cs="Arial"/>
                <w:b/>
                <w:bCs/>
              </w:rPr>
              <w:t>principianti</w:t>
            </w:r>
            <w:proofErr w:type="spellEnd"/>
            <w:r w:rsidRPr="001C403B">
              <w:rPr>
                <w:rFonts w:ascii="Arial" w:hAnsi="Arial" w:cs="Arial"/>
              </w:rPr>
              <w:t xml:space="preserve"> - semplice </w:t>
            </w:r>
            <w:proofErr w:type="spellStart"/>
            <w:r w:rsidRPr="001C403B">
              <w:rPr>
                <w:rFonts w:ascii="Arial" w:hAnsi="Arial" w:cs="Arial"/>
              </w:rPr>
              <w:t>vocabolario</w:t>
            </w:r>
            <w:proofErr w:type="spellEnd"/>
            <w:r w:rsidRPr="001C403B">
              <w:rPr>
                <w:rFonts w:ascii="Arial" w:hAnsi="Arial" w:cs="Arial"/>
              </w:rPr>
              <w:t xml:space="preserve"> di </w:t>
            </w:r>
            <w:proofErr w:type="spellStart"/>
            <w:r w:rsidRPr="001C403B">
              <w:rPr>
                <w:rFonts w:ascii="Arial" w:hAnsi="Arial" w:cs="Arial"/>
              </w:rPr>
              <w:t>base</w:t>
            </w:r>
            <w:proofErr w:type="spellEnd"/>
            <w:r w:rsidRPr="001C403B">
              <w:rPr>
                <w:rFonts w:ascii="Arial" w:hAnsi="Arial" w:cs="Arial"/>
              </w:rPr>
              <w:t xml:space="preserve">; </w:t>
            </w:r>
            <w:proofErr w:type="spellStart"/>
            <w:r w:rsidRPr="001C403B">
              <w:rPr>
                <w:rFonts w:ascii="Arial" w:hAnsi="Arial" w:cs="Arial"/>
              </w:rPr>
              <w:t>testi</w:t>
            </w:r>
            <w:proofErr w:type="spellEnd"/>
            <w:r w:rsidRPr="001C403B">
              <w:rPr>
                <w:rFonts w:ascii="Arial" w:hAnsi="Arial" w:cs="Arial"/>
              </w:rPr>
              <w:t xml:space="preserve"> </w:t>
            </w:r>
            <w:proofErr w:type="spellStart"/>
            <w:r w:rsidRPr="001C403B">
              <w:rPr>
                <w:rFonts w:ascii="Arial" w:hAnsi="Arial" w:cs="Arial"/>
              </w:rPr>
              <w:t>semplici</w:t>
            </w:r>
            <w:proofErr w:type="spellEnd"/>
            <w:r w:rsidRPr="001C403B">
              <w:rPr>
                <w:rFonts w:ascii="Arial" w:hAnsi="Arial" w:cs="Arial"/>
              </w:rPr>
              <w:t xml:space="preserve"> e </w:t>
            </w:r>
            <w:proofErr w:type="spellStart"/>
            <w:r w:rsidRPr="001C403B">
              <w:rPr>
                <w:rFonts w:ascii="Arial" w:hAnsi="Arial" w:cs="Arial"/>
              </w:rPr>
              <w:t>consigli</w:t>
            </w:r>
            <w:proofErr w:type="spellEnd"/>
            <w:r w:rsidRPr="001C403B">
              <w:rPr>
                <w:rFonts w:ascii="Arial" w:hAnsi="Arial" w:cs="Arial"/>
              </w:rPr>
              <w:t xml:space="preserve"> </w:t>
            </w:r>
            <w:proofErr w:type="spellStart"/>
            <w:r w:rsidRPr="001C403B">
              <w:rPr>
                <w:rFonts w:ascii="Arial" w:hAnsi="Arial" w:cs="Arial"/>
              </w:rPr>
              <w:t>utili</w:t>
            </w:r>
            <w:proofErr w:type="spellEnd"/>
            <w:r w:rsidRPr="001C403B">
              <w:rPr>
                <w:rFonts w:ascii="Arial" w:hAnsi="Arial" w:cs="Arial"/>
              </w:rPr>
              <w:t xml:space="preserve"> - </w:t>
            </w:r>
          </w:p>
          <w:p w:rsidR="001C403B" w:rsidRPr="001C403B" w:rsidRDefault="001C403B" w:rsidP="001C403B">
            <w:pPr>
              <w:ind w:right="283"/>
              <w:rPr>
                <w:rFonts w:ascii="Arial" w:hAnsi="Arial" w:cs="Arial"/>
              </w:rPr>
            </w:pPr>
            <w:r w:rsidRPr="001C403B">
              <w:rPr>
                <w:rFonts w:ascii="Arial" w:hAnsi="Arial" w:cs="Arial"/>
              </w:rPr>
              <w:t xml:space="preserve">per </w:t>
            </w:r>
            <w:proofErr w:type="spellStart"/>
            <w:r w:rsidRPr="001C403B">
              <w:rPr>
                <w:rFonts w:ascii="Arial" w:hAnsi="Arial" w:cs="Arial"/>
              </w:rPr>
              <w:t>leggere</w:t>
            </w:r>
            <w:proofErr w:type="spellEnd"/>
            <w:r w:rsidRPr="001C403B">
              <w:rPr>
                <w:rFonts w:ascii="Arial" w:hAnsi="Arial" w:cs="Arial"/>
              </w:rPr>
              <w:t xml:space="preserve">, </w:t>
            </w:r>
            <w:proofErr w:type="spellStart"/>
            <w:r w:rsidRPr="001C403B">
              <w:rPr>
                <w:rFonts w:ascii="Arial" w:hAnsi="Arial" w:cs="Arial"/>
              </w:rPr>
              <w:t>esercitarsi</w:t>
            </w:r>
            <w:proofErr w:type="spellEnd"/>
            <w:r w:rsidRPr="001C403B">
              <w:rPr>
                <w:rFonts w:ascii="Arial" w:hAnsi="Arial" w:cs="Arial"/>
              </w:rPr>
              <w:t xml:space="preserve">, </w:t>
            </w:r>
            <w:proofErr w:type="spellStart"/>
            <w:r w:rsidRPr="00D043CB">
              <w:rPr>
                <w:rFonts w:ascii="Arial" w:hAnsi="Arial" w:cs="Arial"/>
                <w:b/>
                <w:bCs/>
              </w:rPr>
              <w:t>ascoltare</w:t>
            </w:r>
            <w:proofErr w:type="spellEnd"/>
            <w:r w:rsidRPr="001C403B">
              <w:rPr>
                <w:rFonts w:ascii="Arial" w:hAnsi="Arial" w:cs="Arial"/>
              </w:rPr>
              <w:t xml:space="preserve"> e </w:t>
            </w:r>
            <w:proofErr w:type="spellStart"/>
            <w:r w:rsidRPr="001C403B">
              <w:rPr>
                <w:rFonts w:ascii="Arial" w:hAnsi="Arial" w:cs="Arial"/>
              </w:rPr>
              <w:t>ripetere</w:t>
            </w:r>
            <w:proofErr w:type="spellEnd"/>
            <w:r w:rsidRPr="001C403B">
              <w:rPr>
                <w:rFonts w:ascii="Arial" w:hAnsi="Arial" w:cs="Arial"/>
              </w:rPr>
              <w:t>.</w:t>
            </w:r>
          </w:p>
          <w:p w:rsidR="00000000" w:rsidRDefault="001C403B" w:rsidP="001C403B">
            <w:pPr>
              <w:ind w:right="283"/>
              <w:rPr>
                <w:rFonts w:hint="eastAsia"/>
              </w:rPr>
            </w:pPr>
            <w:proofErr w:type="spellStart"/>
            <w:r w:rsidRPr="001C403B">
              <w:rPr>
                <w:rFonts w:ascii="Arial" w:hAnsi="Arial" w:cs="Arial"/>
              </w:rPr>
              <w:t>Anche</w:t>
            </w:r>
            <w:proofErr w:type="spellEnd"/>
            <w:r w:rsidRPr="001C403B">
              <w:rPr>
                <w:rFonts w:ascii="Arial" w:hAnsi="Arial" w:cs="Arial"/>
              </w:rPr>
              <w:t xml:space="preserve"> per la </w:t>
            </w:r>
            <w:proofErr w:type="spellStart"/>
            <w:r w:rsidRPr="001C403B">
              <w:rPr>
                <w:rFonts w:ascii="Arial" w:hAnsi="Arial" w:cs="Arial"/>
              </w:rPr>
              <w:t>ripetizione</w:t>
            </w:r>
            <w:proofErr w:type="spellEnd"/>
            <w:r w:rsidRPr="001C403B">
              <w:rPr>
                <w:rFonts w:ascii="Arial" w:hAnsi="Arial" w:cs="Arial"/>
              </w:rPr>
              <w:t xml:space="preserve"> </w:t>
            </w:r>
            <w:proofErr w:type="spellStart"/>
            <w:r w:rsidRPr="001C403B">
              <w:rPr>
                <w:rFonts w:ascii="Arial" w:hAnsi="Arial" w:cs="Arial"/>
              </w:rPr>
              <w:t>autonoma</w:t>
            </w:r>
            <w:proofErr w:type="spellEnd"/>
            <w:r w:rsidRPr="001C403B">
              <w:rPr>
                <w:rFonts w:ascii="Arial" w:hAnsi="Arial" w:cs="Arial"/>
              </w:rPr>
              <w:t xml:space="preserve"> e la </w:t>
            </w:r>
            <w:proofErr w:type="spellStart"/>
            <w:r w:rsidRPr="001C403B">
              <w:rPr>
                <w:rFonts w:ascii="Arial" w:hAnsi="Arial" w:cs="Arial"/>
              </w:rPr>
              <w:t>memorizzazione</w:t>
            </w:r>
            <w:proofErr w:type="spellEnd"/>
            <w:r w:rsidRPr="001C403B">
              <w:rPr>
                <w:rFonts w:ascii="Arial" w:hAnsi="Arial" w:cs="Arial"/>
              </w:rPr>
              <w:t xml:space="preserve"> di materiale </w:t>
            </w:r>
            <w:proofErr w:type="spellStart"/>
            <w:r w:rsidRPr="001C403B">
              <w:rPr>
                <w:rFonts w:ascii="Arial" w:hAnsi="Arial" w:cs="Arial"/>
              </w:rPr>
              <w:t>precedentemente</w:t>
            </w:r>
            <w:proofErr w:type="spellEnd"/>
            <w:r w:rsidRPr="001C403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1C403B">
              <w:rPr>
                <w:rFonts w:ascii="Arial" w:hAnsi="Arial" w:cs="Arial"/>
              </w:rPr>
              <w:t>appreso</w:t>
            </w:r>
            <w:proofErr w:type="spellEnd"/>
            <w:r w:rsidRPr="001C403B">
              <w:rPr>
                <w:rFonts w:ascii="Arial" w:hAnsi="Arial" w:cs="Arial"/>
              </w:rPr>
              <w:t xml:space="preserve"> ....</w:t>
            </w:r>
            <w:proofErr w:type="gramEnd"/>
          </w:p>
        </w:tc>
      </w:tr>
      <w:tr w:rsidR="00000000">
        <w:trPr>
          <w:cantSplit/>
          <w:trHeight w:val="454"/>
        </w:trPr>
        <w:tc>
          <w:tcPr>
            <w:tcW w:w="0" w:type="auto"/>
            <w:vMerge/>
            <w:vAlign w:val="center"/>
            <w:hideMark/>
          </w:tcPr>
          <w:p w:rsidR="00000000" w:rsidRDefault="00FD41A4"/>
        </w:tc>
        <w:tc>
          <w:tcPr>
            <w:tcW w:w="6095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FD41A4" w:rsidP="001C403B">
            <w:pPr>
              <w:ind w:right="283"/>
              <w:rPr>
                <w:rFonts w:hint="eastAsia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HINWEIS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n-GB"/>
              </w:rPr>
              <w:t>Derzeit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nur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eine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Auswahl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an </w:t>
            </w:r>
            <w:proofErr w:type="spellStart"/>
            <w:r>
              <w:rPr>
                <w:rFonts w:ascii="Arial" w:hAnsi="Arial" w:cs="Arial"/>
                <w:lang w:val="en-GB"/>
              </w:rPr>
              <w:t>Übungsseiten</w:t>
            </w:r>
            <w:proofErr w:type="spellEnd"/>
            <w:r w:rsidR="009D751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D7519">
              <w:rPr>
                <w:rFonts w:ascii="Arial" w:hAnsi="Arial" w:cs="Arial"/>
                <w:lang w:val="en-GB"/>
              </w:rPr>
              <w:t>zweispraching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Deutsch – </w:t>
            </w:r>
            <w:proofErr w:type="spellStart"/>
            <w:r>
              <w:rPr>
                <w:rFonts w:ascii="Arial" w:hAnsi="Arial" w:cs="Arial"/>
                <w:lang w:val="en-GB"/>
              </w:rPr>
              <w:t>Italienisch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verfügbar</w:t>
            </w:r>
            <w:proofErr w:type="spellEnd"/>
            <w:r w:rsidR="009D7519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9D7519">
              <w:rPr>
                <w:rFonts w:ascii="Arial" w:hAnsi="Arial" w:cs="Arial"/>
                <w:lang w:val="en-GB"/>
              </w:rPr>
              <w:t>alle</w:t>
            </w:r>
            <w:proofErr w:type="spellEnd"/>
            <w:r w:rsidR="009D7519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Seiten</w:t>
            </w:r>
            <w:r w:rsidR="009D7519">
              <w:rPr>
                <w:rFonts w:ascii="Arial" w:hAnsi="Arial" w:cs="Arial"/>
                <w:lang w:val="en-GB"/>
              </w:rPr>
              <w:t xml:space="preserve"> in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hyperlink r:id="rId7" w:tgtFrame="_self" w:history="1">
              <w:r>
                <w:rPr>
                  <w:rStyle w:val="Hyperlink"/>
                  <w:rFonts w:ascii="Arial" w:hAnsi="Arial" w:cs="Arial"/>
                  <w:lang w:val="en-GB"/>
                </w:rPr>
                <w:t xml:space="preserve">Deutsch – </w:t>
              </w:r>
              <w:proofErr w:type="spellStart"/>
              <w:r>
                <w:rPr>
                  <w:rStyle w:val="Hyperlink"/>
                  <w:rFonts w:ascii="Arial" w:hAnsi="Arial" w:cs="Arial"/>
                  <w:lang w:val="en-GB"/>
                </w:rPr>
                <w:t>Englisch</w:t>
              </w:r>
              <w:proofErr w:type="spellEnd"/>
            </w:hyperlink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000000">
        <w:trPr>
          <w:cantSplit/>
          <w:trHeight w:val="454"/>
        </w:trPr>
        <w:tc>
          <w:tcPr>
            <w:tcW w:w="0" w:type="auto"/>
            <w:vMerge/>
            <w:vAlign w:val="center"/>
            <w:hideMark/>
          </w:tcPr>
          <w:p w:rsidR="00000000" w:rsidRDefault="00FD41A4"/>
        </w:tc>
        <w:tc>
          <w:tcPr>
            <w:tcW w:w="6095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1C403B" w:rsidP="001C403B">
            <w:pPr>
              <w:ind w:right="283"/>
              <w:rPr>
                <w:rFonts w:hint="eastAsia"/>
              </w:rPr>
            </w:pPr>
            <w:r w:rsidRPr="001C403B">
              <w:rPr>
                <w:rFonts w:ascii="Arial" w:hAnsi="Arial" w:cs="Arial"/>
              </w:rPr>
              <w:t xml:space="preserve">NOTA: </w:t>
            </w:r>
            <w:proofErr w:type="spellStart"/>
            <w:r w:rsidRPr="001C403B">
              <w:rPr>
                <w:rFonts w:ascii="Arial" w:hAnsi="Arial" w:cs="Arial"/>
              </w:rPr>
              <w:t>Attualmente</w:t>
            </w:r>
            <w:proofErr w:type="spellEnd"/>
            <w:r w:rsidRPr="001C403B">
              <w:rPr>
                <w:rFonts w:ascii="Arial" w:hAnsi="Arial" w:cs="Arial"/>
              </w:rPr>
              <w:t xml:space="preserve"> è </w:t>
            </w:r>
            <w:proofErr w:type="spellStart"/>
            <w:r w:rsidRPr="001C403B">
              <w:rPr>
                <w:rFonts w:ascii="Arial" w:hAnsi="Arial" w:cs="Arial"/>
              </w:rPr>
              <w:t>disponibile</w:t>
            </w:r>
            <w:proofErr w:type="spellEnd"/>
            <w:r w:rsidRPr="001C403B">
              <w:rPr>
                <w:rFonts w:ascii="Arial" w:hAnsi="Arial" w:cs="Arial"/>
              </w:rPr>
              <w:t xml:space="preserve"> solo </w:t>
            </w:r>
            <w:proofErr w:type="spellStart"/>
            <w:r w:rsidRPr="001C403B">
              <w:rPr>
                <w:rFonts w:ascii="Arial" w:hAnsi="Arial" w:cs="Arial"/>
              </w:rPr>
              <w:t>una</w:t>
            </w:r>
            <w:proofErr w:type="spellEnd"/>
            <w:r w:rsidRPr="001C403B">
              <w:rPr>
                <w:rFonts w:ascii="Arial" w:hAnsi="Arial" w:cs="Arial"/>
              </w:rPr>
              <w:t xml:space="preserve"> </w:t>
            </w:r>
            <w:proofErr w:type="spellStart"/>
            <w:r w:rsidRPr="001C403B">
              <w:rPr>
                <w:rFonts w:ascii="Arial" w:hAnsi="Arial" w:cs="Arial"/>
              </w:rPr>
              <w:t>selezione</w:t>
            </w:r>
            <w:proofErr w:type="spellEnd"/>
            <w:r w:rsidRPr="001C403B">
              <w:rPr>
                <w:rFonts w:ascii="Arial" w:hAnsi="Arial" w:cs="Arial"/>
              </w:rPr>
              <w:t xml:space="preserve"> di </w:t>
            </w:r>
            <w:proofErr w:type="spellStart"/>
            <w:r w:rsidRPr="001C403B">
              <w:rPr>
                <w:rFonts w:ascii="Arial" w:hAnsi="Arial" w:cs="Arial"/>
              </w:rPr>
              <w:t>pagine</w:t>
            </w:r>
            <w:proofErr w:type="spellEnd"/>
            <w:r w:rsidRPr="001C403B">
              <w:rPr>
                <w:rFonts w:ascii="Arial" w:hAnsi="Arial" w:cs="Arial"/>
              </w:rPr>
              <w:t xml:space="preserve"> di </w:t>
            </w:r>
            <w:proofErr w:type="spellStart"/>
            <w:r w:rsidRPr="001C403B">
              <w:rPr>
                <w:rFonts w:ascii="Arial" w:hAnsi="Arial" w:cs="Arial"/>
              </w:rPr>
              <w:t>esercizi</w:t>
            </w:r>
            <w:proofErr w:type="spellEnd"/>
            <w:r w:rsidRPr="001C403B">
              <w:rPr>
                <w:rFonts w:ascii="Arial" w:hAnsi="Arial" w:cs="Arial"/>
              </w:rPr>
              <w:t xml:space="preserve"> </w:t>
            </w:r>
            <w:proofErr w:type="spellStart"/>
            <w:r w:rsidRPr="001C403B">
              <w:rPr>
                <w:rFonts w:ascii="Arial" w:hAnsi="Arial" w:cs="Arial"/>
              </w:rPr>
              <w:t>bilingue</w:t>
            </w:r>
            <w:proofErr w:type="spellEnd"/>
            <w:r w:rsidRPr="001C403B">
              <w:rPr>
                <w:rFonts w:ascii="Arial" w:hAnsi="Arial" w:cs="Arial"/>
              </w:rPr>
              <w:t xml:space="preserve"> </w:t>
            </w:r>
            <w:proofErr w:type="spellStart"/>
            <w:r w:rsidRPr="001C403B">
              <w:rPr>
                <w:rFonts w:ascii="Arial" w:hAnsi="Arial" w:cs="Arial"/>
              </w:rPr>
              <w:t>tedesco-italiano</w:t>
            </w:r>
            <w:proofErr w:type="spellEnd"/>
            <w:r w:rsidRPr="001C403B">
              <w:rPr>
                <w:rFonts w:ascii="Arial" w:hAnsi="Arial" w:cs="Arial"/>
              </w:rPr>
              <w:t xml:space="preserve">, </w:t>
            </w:r>
            <w:proofErr w:type="spellStart"/>
            <w:r w:rsidRPr="001C403B">
              <w:rPr>
                <w:rFonts w:ascii="Arial" w:hAnsi="Arial" w:cs="Arial"/>
              </w:rPr>
              <w:t>tutte</w:t>
            </w:r>
            <w:proofErr w:type="spellEnd"/>
            <w:r w:rsidRPr="001C403B">
              <w:rPr>
                <w:rFonts w:ascii="Arial" w:hAnsi="Arial" w:cs="Arial"/>
              </w:rPr>
              <w:t xml:space="preserve"> le </w:t>
            </w:r>
            <w:proofErr w:type="spellStart"/>
            <w:r w:rsidRPr="001C403B">
              <w:rPr>
                <w:rFonts w:ascii="Arial" w:hAnsi="Arial" w:cs="Arial"/>
              </w:rPr>
              <w:t>pagine</w:t>
            </w:r>
            <w:proofErr w:type="spellEnd"/>
            <w:r w:rsidRPr="001C403B">
              <w:rPr>
                <w:rFonts w:ascii="Arial" w:hAnsi="Arial" w:cs="Arial"/>
              </w:rPr>
              <w:t xml:space="preserve"> in</w:t>
            </w:r>
            <w:r w:rsidR="00FD41A4">
              <w:rPr>
                <w:rFonts w:ascii="Arial" w:hAnsi="Arial" w:cs="Arial"/>
              </w:rPr>
              <w:t xml:space="preserve"> </w:t>
            </w:r>
            <w:hyperlink r:id="rId8" w:tgtFrame="_self" w:history="1">
              <w:proofErr w:type="spellStart"/>
              <w:r w:rsidR="00FD41A4">
                <w:rPr>
                  <w:rStyle w:val="Hyperlink"/>
                  <w:rFonts w:ascii="Arial" w:hAnsi="Arial" w:cs="Arial"/>
                </w:rPr>
                <w:t>tedesco-inglese</w:t>
              </w:r>
              <w:proofErr w:type="spellEnd"/>
            </w:hyperlink>
          </w:p>
        </w:tc>
      </w:tr>
      <w:tr w:rsidR="00000000">
        <w:trPr>
          <w:cantSplit/>
          <w:trHeight w:val="454"/>
        </w:trPr>
        <w:tc>
          <w:tcPr>
            <w:tcW w:w="0" w:type="auto"/>
            <w:vMerge/>
            <w:vAlign w:val="center"/>
            <w:hideMark/>
          </w:tcPr>
          <w:p w:rsidR="00000000" w:rsidRDefault="00FD41A4"/>
        </w:tc>
        <w:tc>
          <w:tcPr>
            <w:tcW w:w="6095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FD41A4" w:rsidP="001C403B">
            <w:pPr>
              <w:ind w:right="283"/>
              <w:rPr>
                <w:rFonts w:hint="eastAsia"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diesen Text anhören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  –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ascolta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testo</w:t>
            </w:r>
            <w:proofErr w:type="spellEnd"/>
          </w:p>
        </w:tc>
      </w:tr>
      <w:tr w:rsidR="00000000">
        <w:trPr>
          <w:cantSplit/>
          <w:trHeight w:val="170"/>
          <w:hidden/>
        </w:trPr>
        <w:tc>
          <w:tcPr>
            <w:tcW w:w="0" w:type="auto"/>
            <w:noWrap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  <w:hideMark/>
          </w:tcPr>
          <w:p w:rsidR="00000000" w:rsidRDefault="00FD41A4">
            <w:pPr>
              <w:jc w:val="right"/>
              <w:rPr>
                <w:rFonts w:ascii="Arial" w:hAnsi="Arial" w:cs="Arial" w:hint="eastAsia"/>
                <w:vanish/>
              </w:rPr>
            </w:pPr>
            <w:r>
              <w:rPr>
                <w:rFonts w:ascii="Arial" w:hAnsi="Arial" w:cs="Arial"/>
                <w:vanish/>
                <w:sz w:val="22"/>
                <w:szCs w:val="22"/>
              </w:rPr>
              <w:t xml:space="preserve">Was gibt es Neues? – </w:t>
            </w:r>
            <w:hyperlink r:id="rId10" w:tgtFrame="_self" w:history="1">
              <w:r>
                <w:rPr>
                  <w:rStyle w:val="Hyperlink"/>
                  <w:rFonts w:ascii="Arial" w:hAnsi="Arial" w:cs="Arial"/>
                  <w:b/>
                  <w:bCs/>
                  <w:vanish/>
                  <w:sz w:val="22"/>
                  <w:szCs w:val="22"/>
                </w:rPr>
                <w:t>Neue Seiten</w:t>
              </w:r>
            </w:hyperlink>
            <w:r>
              <w:rPr>
                <w:rFonts w:ascii="Arial" w:hAnsi="Arial" w:cs="Arial"/>
                <w:vanish/>
                <w:sz w:val="22"/>
                <w:szCs w:val="22"/>
              </w:rPr>
              <w:t xml:space="preserve"> …</w:t>
            </w:r>
            <w:r>
              <w:rPr>
                <w:rFonts w:ascii="Arial" w:hAnsi="Arial" w:cs="Arial"/>
                <w:vanish/>
                <w:sz w:val="18"/>
                <w:szCs w:val="18"/>
              </w:rPr>
              <w:t> </w:t>
            </w:r>
          </w:p>
        </w:tc>
        <w:tc>
          <w:tcPr>
            <w:tcW w:w="6095" w:type="dxa"/>
            <w:shd w:val="clear" w:color="auto" w:fill="FFF2CC"/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FD41A4" w:rsidP="001C403B">
            <w:pPr>
              <w:ind w:right="283"/>
              <w:rPr>
                <w:rFonts w:ascii="Arial" w:hAnsi="Arial" w:cs="Arial"/>
                <w:vanish/>
              </w:rPr>
            </w:pPr>
            <w:r>
              <w:rPr>
                <w:rFonts w:ascii="Arial" w:hAnsi="Arial" w:cs="Arial"/>
                <w:b/>
                <w:bCs/>
                <w:vanish/>
              </w:rPr>
              <w:t xml:space="preserve">Cosa </w:t>
            </w:r>
            <w:proofErr w:type="spellStart"/>
            <w:r>
              <w:rPr>
                <w:rFonts w:ascii="Arial" w:hAnsi="Arial" w:cs="Arial"/>
                <w:b/>
                <w:bCs/>
                <w:vanish/>
              </w:rPr>
              <w:t>c'è</w:t>
            </w:r>
            <w:proofErr w:type="spellEnd"/>
            <w:r>
              <w:rPr>
                <w:rFonts w:ascii="Arial" w:hAnsi="Arial" w:cs="Arial"/>
                <w:b/>
                <w:bCs/>
                <w:vanish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vanish/>
              </w:rPr>
              <w:t>nuovo</w:t>
            </w:r>
            <w:proofErr w:type="spellEnd"/>
            <w:r>
              <w:rPr>
                <w:rFonts w:ascii="Arial" w:hAnsi="Arial" w:cs="Arial"/>
                <w:b/>
                <w:bCs/>
                <w:vanish/>
              </w:rPr>
              <w:t xml:space="preserve">? - </w:t>
            </w:r>
            <w:proofErr w:type="spellStart"/>
            <w:r>
              <w:rPr>
                <w:rFonts w:ascii="Arial" w:hAnsi="Arial" w:cs="Arial"/>
                <w:b/>
                <w:bCs/>
                <w:vanish/>
              </w:rPr>
              <w:t>Nuove</w:t>
            </w:r>
            <w:proofErr w:type="spellEnd"/>
            <w:r>
              <w:rPr>
                <w:rFonts w:ascii="Arial" w:hAnsi="Arial" w:cs="Arial"/>
                <w:b/>
                <w:bCs/>
                <w:vanish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vanish/>
              </w:rPr>
              <w:t>pagine</w:t>
            </w:r>
            <w:proofErr w:type="spellEnd"/>
            <w:r>
              <w:rPr>
                <w:rFonts w:ascii="Arial" w:hAnsi="Arial" w:cs="Arial"/>
                <w:b/>
                <w:bCs/>
                <w:vanish/>
              </w:rPr>
              <w:t xml:space="preserve"> …</w:t>
            </w:r>
          </w:p>
        </w:tc>
      </w:tr>
    </w:tbl>
    <w:p w:rsidR="00000000" w:rsidRDefault="00FD41A4">
      <w:r>
        <w:rPr>
          <w:rFonts w:ascii="Arial" w:hAnsi="Arial" w:cs="Arial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6095"/>
      </w:tblGrid>
      <w:tr w:rsidR="00000000">
        <w:trPr>
          <w:cantSplit/>
        </w:trPr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FD41A4">
            <w:pPr>
              <w:spacing w:before="120" w:after="120" w:line="300" w:lineRule="atLeast"/>
              <w:rPr>
                <w:rFonts w:hint="eastAsia"/>
              </w:rPr>
            </w:pPr>
            <w:hyperlink r:id="rId11" w:tgtFrame="_blank" w:history="1">
              <w:r>
                <w:rPr>
                  <w:rStyle w:val="Hyperlink"/>
                  <w:rFonts w:hint="eastAsia"/>
                </w:rPr>
                <w:t xml:space="preserve">Ein Brief an Dich </w:t>
              </w:r>
              <w:r>
                <w:rPr>
                  <w:rStyle w:val="Hyperlink"/>
                  <w:rFonts w:hint="eastAsia"/>
                </w:rPr>
                <w:t>…</w:t>
              </w:r>
            </w:hyperlink>
            <w:r>
              <w:rPr>
                <w:rFonts w:hint="eastAsia"/>
              </w:rPr>
              <w:t xml:space="preserve">  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FD41A4">
            <w:pPr>
              <w:spacing w:before="120" w:after="120" w:line="300" w:lineRule="atLeast"/>
              <w:ind w:left="57"/>
              <w:rPr>
                <w:rFonts w:hint="eastAsia"/>
              </w:rPr>
            </w:pPr>
            <w:hyperlink r:id="rId12" w:tgtFrame="_blank" w:history="1">
              <w:proofErr w:type="spellStart"/>
              <w:r>
                <w:rPr>
                  <w:rStyle w:val="Hyperlink"/>
                  <w:rFonts w:hint="eastAsia"/>
                </w:rPr>
                <w:t>Una</w:t>
              </w:r>
              <w:proofErr w:type="spellEnd"/>
              <w:r>
                <w:rPr>
                  <w:rStyle w:val="Hyperlink"/>
                  <w:rFonts w:hint="eastAsia"/>
                </w:rPr>
                <w:t xml:space="preserve"> </w:t>
              </w:r>
              <w:proofErr w:type="spellStart"/>
              <w:r>
                <w:rPr>
                  <w:rStyle w:val="Hyperlink"/>
                  <w:rFonts w:hint="eastAsia"/>
                </w:rPr>
                <w:t>lettera</w:t>
              </w:r>
              <w:proofErr w:type="spellEnd"/>
              <w:r>
                <w:rPr>
                  <w:rStyle w:val="Hyperlink"/>
                  <w:rFonts w:hint="eastAsia"/>
                </w:rPr>
                <w:t xml:space="preserve"> a </w:t>
              </w:r>
              <w:proofErr w:type="spellStart"/>
              <w:r>
                <w:rPr>
                  <w:rStyle w:val="Hyperlink"/>
                  <w:rFonts w:hint="eastAsia"/>
                </w:rPr>
                <w:t>voi</w:t>
              </w:r>
              <w:proofErr w:type="spellEnd"/>
              <w:r>
                <w:rPr>
                  <w:rStyle w:val="Hyperlink"/>
                  <w:rFonts w:hint="eastAsia"/>
                </w:rPr>
                <w:t xml:space="preserve">  </w:t>
              </w:r>
              <w:r>
                <w:rPr>
                  <w:rStyle w:val="Hyperlink"/>
                  <w:rFonts w:hint="eastAsia"/>
                </w:rPr>
                <w:t>…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</w:tbl>
    <w:p w:rsidR="00000000" w:rsidRDefault="00FD41A4">
      <w:pPr>
        <w:rPr>
          <w:rFonts w:hint="eastAsia"/>
        </w:rPr>
      </w:pPr>
      <w:r>
        <w:rPr>
          <w:rFonts w:ascii="Arial" w:hAnsi="Arial" w:cs="Arial"/>
        </w:rPr>
        <w:t> </w:t>
      </w:r>
    </w:p>
    <w:tbl>
      <w:tblPr>
        <w:tblW w:w="1091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6103"/>
      </w:tblGrid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 w:hint="eastAsia"/>
              </w:rPr>
            </w:pPr>
            <w:hyperlink r:id="rId13" w:tgtFrame="_self" w:history="1">
              <w:r>
                <w:rPr>
                  <w:rStyle w:val="Hyperlink"/>
                  <w:rFonts w:ascii="Arial" w:hAnsi="Arial" w:cs="Arial"/>
                </w:rPr>
                <w:t>Anhören, Nachsprechen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Ascolto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ripetizione</w:t>
            </w:r>
            <w:proofErr w:type="spellEnd"/>
            <w:r>
              <w:rPr>
                <w:rFonts w:ascii="Arial" w:hAnsi="Arial" w:cs="Arial"/>
              </w:rPr>
              <w:t xml:space="preserve">  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14" w:tgtFrame="_blank" w:tooltip="Alphabetisierung" w:history="1">
              <w:r>
                <w:rPr>
                  <w:rStyle w:val="Hyperlink"/>
                  <w:rFonts w:ascii="Arial" w:hAnsi="Arial" w:cs="Arial"/>
                </w:rPr>
                <w:t>lateinische Schrift</w:t>
              </w:r>
            </w:hyperlink>
            <w:r>
              <w:rPr>
                <w:rFonts w:ascii="Arial" w:hAnsi="Arial" w:cs="Arial"/>
              </w:rPr>
              <w:t>, Schreibübungen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Scrittura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latina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esercizi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scrittura</w:t>
            </w:r>
            <w:proofErr w:type="spellEnd"/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15" w:tgtFrame="_self" w:history="1">
              <w:r>
                <w:rPr>
                  <w:rStyle w:val="Hyperlink"/>
                  <w:rFonts w:ascii="Arial" w:hAnsi="Arial" w:cs="Arial"/>
                </w:rPr>
                <w:t>Wörter zum Beginn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Parole </w:t>
            </w:r>
            <w:proofErr w:type="spellStart"/>
            <w:r>
              <w:rPr>
                <w:rFonts w:ascii="Arial" w:hAnsi="Arial" w:cs="Arial"/>
              </w:rPr>
              <w:t>con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r>
              <w:rPr>
                <w:rFonts w:ascii="Arial" w:hAnsi="Arial" w:cs="Arial"/>
              </w:rPr>
              <w:t>ziare</w:t>
            </w:r>
            <w:proofErr w:type="spellEnd"/>
            <w:r>
              <w:rPr>
                <w:rFonts w:ascii="Arial" w:hAnsi="Arial" w:cs="Arial"/>
              </w:rPr>
              <w:t xml:space="preserve">  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16" w:tgtFrame="_self" w:history="1">
              <w:r>
                <w:rPr>
                  <w:rStyle w:val="Hyperlink"/>
                  <w:rFonts w:ascii="Arial" w:hAnsi="Arial" w:cs="Arial"/>
                </w:rPr>
                <w:t>Deutsch Sprechen</w:t>
              </w:r>
            </w:hyperlink>
            <w:r>
              <w:rPr>
                <w:rFonts w:ascii="Arial" w:hAnsi="Arial" w:cs="Arial"/>
              </w:rPr>
              <w:t xml:space="preserve"> 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Parlare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tedesco</w:t>
            </w:r>
            <w:proofErr w:type="spellEnd"/>
            <w:r>
              <w:rPr>
                <w:rFonts w:ascii="Arial" w:hAnsi="Arial" w:cs="Arial"/>
              </w:rPr>
              <w:t xml:space="preserve">   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17" w:tgtFrame="_self" w:history="1">
              <w:r>
                <w:rPr>
                  <w:rStyle w:val="Hyperlink"/>
                  <w:rFonts w:ascii="Arial" w:hAnsi="Arial" w:cs="Arial"/>
                </w:rPr>
                <w:t>Wortbildung und Wortfamilien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Formazione</w:t>
            </w:r>
            <w:proofErr w:type="spellEnd"/>
            <w:r>
              <w:rPr>
                <w:rFonts w:ascii="Arial" w:hAnsi="Arial" w:cs="Arial"/>
              </w:rPr>
              <w:t xml:space="preserve"> delle </w:t>
            </w:r>
            <w:proofErr w:type="spellStart"/>
            <w:r>
              <w:rPr>
                <w:rFonts w:ascii="Arial" w:hAnsi="Arial" w:cs="Arial"/>
              </w:rPr>
              <w:t>parole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famiglie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parole</w:t>
            </w:r>
            <w:proofErr w:type="spellEnd"/>
            <w:r>
              <w:rPr>
                <w:rFonts w:ascii="Arial" w:hAnsi="Arial" w:cs="Arial"/>
              </w:rPr>
              <w:t xml:space="preserve">  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18" w:tgtFrame="_self" w:history="1">
              <w:r>
                <w:rPr>
                  <w:rStyle w:val="Hyperlink"/>
                  <w:rFonts w:ascii="Arial" w:hAnsi="Arial" w:cs="Arial"/>
                </w:rPr>
                <w:t>nützliche Sätze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utili</w:t>
            </w:r>
            <w:proofErr w:type="spellEnd"/>
            <w:r>
              <w:rPr>
                <w:rFonts w:ascii="Arial" w:hAnsi="Arial" w:cs="Arial"/>
              </w:rPr>
              <w:t xml:space="preserve">  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19" w:tgtFrame="_self" w:history="1">
              <w:r>
                <w:rPr>
                  <w:rStyle w:val="Hyperlink"/>
                  <w:rFonts w:ascii="Arial" w:hAnsi="Arial" w:cs="Arial"/>
                </w:rPr>
                <w:t>kurze Texte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brevi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testi</w:t>
            </w:r>
            <w:proofErr w:type="spellEnd"/>
            <w:r>
              <w:rPr>
                <w:rFonts w:ascii="Arial" w:hAnsi="Arial" w:cs="Arial"/>
              </w:rPr>
              <w:t xml:space="preserve">  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20" w:tgtFrame="_self" w:history="1">
              <w:r>
                <w:rPr>
                  <w:rStyle w:val="Hyperlink"/>
                  <w:rFonts w:ascii="Arial" w:hAnsi="Arial" w:cs="Arial"/>
                </w:rPr>
                <w:t>Alltag in Österreich</w:t>
              </w:r>
            </w:hyperlink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Vita </w:t>
            </w:r>
            <w:proofErr w:type="spellStart"/>
            <w:r>
              <w:rPr>
                <w:rFonts w:ascii="Arial" w:hAnsi="Arial" w:cs="Arial"/>
              </w:rPr>
              <w:t>quotidiana</w:t>
            </w:r>
            <w:proofErr w:type="spellEnd"/>
            <w:r>
              <w:rPr>
                <w:rFonts w:ascii="Arial" w:hAnsi="Arial" w:cs="Arial"/>
              </w:rPr>
              <w:t xml:space="preserve"> in Austria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21" w:tgtFrame="_self" w:history="1">
              <w:r>
                <w:rPr>
                  <w:rStyle w:val="Hyperlink"/>
                  <w:rFonts w:ascii="Arial" w:hAnsi="Arial" w:cs="Arial"/>
                </w:rPr>
                <w:t>Kurzgeschichten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racconti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brevi</w:t>
            </w:r>
            <w:proofErr w:type="spellEnd"/>
            <w:r>
              <w:rPr>
                <w:rFonts w:ascii="Arial" w:hAnsi="Arial" w:cs="Arial"/>
              </w:rPr>
              <w:t xml:space="preserve">  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22" w:tgtFrame="_self" w:history="1">
              <w:r>
                <w:rPr>
                  <w:rStyle w:val="Hyperlink"/>
                  <w:rFonts w:ascii="Arial" w:hAnsi="Arial" w:cs="Arial"/>
                </w:rPr>
                <w:t>verschiedene Texte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vari</w:t>
            </w:r>
            <w:proofErr w:type="spellEnd"/>
            <w:r>
              <w:rPr>
                <w:rFonts w:ascii="Arial" w:hAnsi="Arial" w:cs="Arial"/>
              </w:rPr>
              <w:t xml:space="preserve">  </w:t>
            </w:r>
          </w:p>
        </w:tc>
      </w:tr>
    </w:tbl>
    <w:p w:rsidR="00ED4247" w:rsidRDefault="00ED4247"/>
    <w:p w:rsidR="00ED4247" w:rsidRDefault="00ED4247">
      <w:r>
        <w:br w:type="column"/>
      </w:r>
    </w:p>
    <w:p w:rsidR="00ED4247" w:rsidRDefault="00ED4247">
      <w:bookmarkStart w:id="1" w:name="_GoBack"/>
      <w:bookmarkEnd w:id="1"/>
    </w:p>
    <w:tbl>
      <w:tblPr>
        <w:tblW w:w="1091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6103"/>
      </w:tblGrid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23" w:tgtFrame="_self" w:tooltip="Lesen und Anhören / Reading and Listening" w:history="1">
              <w:r>
                <w:rPr>
                  <w:rStyle w:val="Hyperlink"/>
                  <w:rFonts w:ascii="Arial" w:hAnsi="Arial" w:cs="Arial"/>
                </w:rPr>
                <w:t>Österreichischer Vorlesetag</w:t>
              </w:r>
            </w:hyperlink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Giornata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lettura</w:t>
            </w:r>
            <w:proofErr w:type="spellEnd"/>
            <w:r>
              <w:rPr>
                <w:rFonts w:ascii="Arial" w:hAnsi="Arial" w:cs="Arial"/>
              </w:rPr>
              <w:t xml:space="preserve"> ad </w:t>
            </w:r>
            <w:proofErr w:type="spellStart"/>
            <w:r>
              <w:rPr>
                <w:rFonts w:ascii="Arial" w:hAnsi="Arial" w:cs="Arial"/>
              </w:rPr>
              <w:t>alta</w:t>
            </w:r>
            <w:proofErr w:type="spellEnd"/>
            <w:r>
              <w:rPr>
                <w:rFonts w:ascii="Arial" w:hAnsi="Arial" w:cs="Arial"/>
              </w:rPr>
              <w:t xml:space="preserve"> voce </w:t>
            </w:r>
            <w:proofErr w:type="spellStart"/>
            <w:r>
              <w:rPr>
                <w:rFonts w:ascii="Arial" w:hAnsi="Arial" w:cs="Arial"/>
              </w:rPr>
              <w:t>dell'Austria</w:t>
            </w:r>
            <w:proofErr w:type="spellEnd"/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24" w:tgtFrame="_self" w:history="1">
              <w:r>
                <w:rPr>
                  <w:rStyle w:val="Hyperlink"/>
                  <w:rFonts w:ascii="Arial" w:hAnsi="Arial" w:cs="Arial"/>
                </w:rPr>
                <w:t>Sprache Formen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linguistiche</w:t>
            </w:r>
            <w:proofErr w:type="spellEnd"/>
            <w:r>
              <w:rPr>
                <w:rFonts w:ascii="Arial" w:hAnsi="Arial" w:cs="Arial"/>
              </w:rPr>
              <w:t xml:space="preserve">  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25" w:tgtFrame="_self" w:history="1">
              <w:r>
                <w:rPr>
                  <w:rStyle w:val="Hyperlink"/>
                  <w:rFonts w:ascii="Arial" w:hAnsi="Arial" w:cs="Arial"/>
                </w:rPr>
                <w:t>Arbeit, Bewerbung</w:t>
              </w:r>
            </w:hyperlink>
            <w:r>
              <w:rPr>
                <w:rFonts w:ascii="Arial" w:hAnsi="Arial" w:cs="Arial"/>
              </w:rPr>
              <w:t> 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lavoro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applicazione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26" w:tgtFrame="_self" w:history="1">
              <w:r>
                <w:rPr>
                  <w:rStyle w:val="Hyperlink"/>
                  <w:rFonts w:ascii="Arial" w:hAnsi="Arial" w:cs="Arial"/>
                </w:rPr>
                <w:t>Tirol, Österreich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Tirolo</w:t>
            </w:r>
            <w:proofErr w:type="spellEnd"/>
            <w:r>
              <w:rPr>
                <w:rFonts w:ascii="Arial" w:hAnsi="Arial" w:cs="Arial"/>
              </w:rPr>
              <w:t xml:space="preserve">, Austria  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27" w:tgtFrame="_self" w:history="1">
              <w:r>
                <w:rPr>
                  <w:rStyle w:val="Hyperlink"/>
                  <w:rFonts w:ascii="Arial" w:hAnsi="Arial" w:cs="Arial"/>
                </w:rPr>
                <w:t>Kurse im Web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Corsi</w:t>
            </w:r>
            <w:proofErr w:type="spellEnd"/>
            <w:r>
              <w:rPr>
                <w:rFonts w:ascii="Arial" w:hAnsi="Arial" w:cs="Arial"/>
              </w:rPr>
              <w:t xml:space="preserve"> sul web  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28" w:tgtFrame="_self" w:history="1">
              <w:r>
                <w:rPr>
                  <w:rStyle w:val="Hyperlink"/>
                  <w:rFonts w:ascii="Arial" w:hAnsi="Arial" w:cs="Arial"/>
                </w:rPr>
                <w:t>Radio hören – Deutsch lernen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Ascoltare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radio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imparare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tedesco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29" w:tgtFrame="_self" w:history="1">
              <w:r>
                <w:rPr>
                  <w:rStyle w:val="Hyperlink"/>
                  <w:rFonts w:ascii="Arial" w:hAnsi="Arial" w:cs="Arial"/>
                </w:rPr>
                <w:t>zweisprachige Bücher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Libri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bilingue</w:t>
            </w:r>
            <w:proofErr w:type="spellEnd"/>
            <w:r>
              <w:rPr>
                <w:rFonts w:ascii="Arial" w:hAnsi="Arial" w:cs="Arial"/>
              </w:rPr>
              <w:t xml:space="preserve">  </w:t>
            </w:r>
          </w:p>
        </w:tc>
      </w:tr>
      <w:tr w:rsidR="00000000" w:rsidTr="00ED4247">
        <w:trPr>
          <w:hidden/>
        </w:trPr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  <w:vanish/>
              </w:rPr>
            </w:pPr>
            <w:hyperlink r:id="rId30" w:tgtFrame="_self" w:history="1">
              <w:r>
                <w:rPr>
                  <w:rStyle w:val="Hyperlink"/>
                  <w:rFonts w:ascii="Arial" w:hAnsi="Arial" w:cs="Arial"/>
                  <w:vanish/>
                </w:rPr>
                <w:t>Fremdwörter</w:t>
              </w:r>
            </w:hyperlink>
            <w:r>
              <w:rPr>
                <w:rFonts w:ascii="Arial" w:hAnsi="Arial" w:cs="Arial"/>
                <w:vanish/>
                <w:u w:val="single"/>
              </w:rPr>
              <w:t>  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  <w:vanish/>
              </w:rPr>
            </w:pPr>
            <w:r>
              <w:rPr>
                <w:rFonts w:ascii="Arial" w:hAnsi="Arial" w:cs="Arial"/>
                <w:vanish/>
              </w:rPr>
              <w:t xml:space="preserve">Parole </w:t>
            </w:r>
            <w:proofErr w:type="spellStart"/>
            <w:r>
              <w:rPr>
                <w:rFonts w:ascii="Arial" w:hAnsi="Arial" w:cs="Arial"/>
                <w:vanish/>
              </w:rPr>
              <w:t>straniere</w:t>
            </w:r>
            <w:proofErr w:type="spellEnd"/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31" w:tgtFrame="_self" w:history="1">
              <w:r>
                <w:rPr>
                  <w:rStyle w:val="Hyperlink"/>
                  <w:rFonts w:ascii="Arial" w:hAnsi="Arial" w:cs="Arial"/>
                </w:rPr>
                <w:t>Technik, Beruf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Tecnologia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lavoro</w:t>
            </w:r>
            <w:proofErr w:type="spellEnd"/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00000" w:rsidTr="00ED4247"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hyperlink r:id="rId32" w:tgtFrame="_self" w:history="1">
              <w:r>
                <w:rPr>
                  <w:rStyle w:val="Hyperlink"/>
                  <w:rFonts w:ascii="Arial" w:hAnsi="Arial" w:cs="Arial"/>
                </w:rPr>
                <w:t>Kultur, Musik, Literatur</w:t>
              </w:r>
            </w:hyperlink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Cultura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musica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letteratura</w:t>
            </w:r>
            <w:proofErr w:type="spellEnd"/>
          </w:p>
        </w:tc>
      </w:tr>
      <w:tr w:rsidR="00000000" w:rsidTr="00ED4247">
        <w:trPr>
          <w:hidden/>
        </w:trPr>
        <w:tc>
          <w:tcPr>
            <w:tcW w:w="4812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vanish/>
              </w:rPr>
            </w:pPr>
            <w:r>
              <w:rPr>
                <w:rFonts w:ascii="Arial" w:hAnsi="Arial" w:cs="Arial"/>
                <w:vanish/>
              </w:rPr>
              <w:t xml:space="preserve">verschiedene Hinweise  &lt; K04 &gt;   /  </w:t>
            </w:r>
          </w:p>
        </w:tc>
        <w:tc>
          <w:tcPr>
            <w:tcW w:w="6103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rPr>
                <w:rFonts w:hint="eastAsia"/>
                <w:vanish/>
              </w:rPr>
            </w:pPr>
            <w:r>
              <w:rPr>
                <w:rFonts w:ascii="Arial" w:hAnsi="Arial" w:cs="Arial"/>
                <w:vanish/>
                <w:rtl/>
              </w:rPr>
              <w:t> </w:t>
            </w:r>
          </w:p>
        </w:tc>
      </w:tr>
    </w:tbl>
    <w:p w:rsidR="00000000" w:rsidRDefault="00FD41A4">
      <w:pPr>
        <w:rPr>
          <w:rFonts w:hint="eastAsia"/>
        </w:rPr>
      </w:pPr>
      <w:r>
        <w:rPr>
          <w:rFonts w:hint="eastAsia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000000">
        <w:trPr>
          <w:cantSplit/>
        </w:trPr>
        <w:tc>
          <w:tcPr>
            <w:tcW w:w="53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hint="eastAsia"/>
              </w:rPr>
              <w:t>Wir w</w:t>
            </w:r>
            <w:r>
              <w:rPr>
                <w:rFonts w:ascii="Times New Roman" w:hAnsi="Times New Roman" w:cs="Times New Roman"/>
              </w:rPr>
              <w:t>ü</w:t>
            </w:r>
            <w:r>
              <w:rPr>
                <w:rFonts w:hint="eastAsia"/>
              </w:rPr>
              <w:t xml:space="preserve">nschen Euch </w:t>
            </w:r>
            <w:r>
              <w:rPr>
                <w:rFonts w:hint="eastAsia"/>
                <w:b/>
                <w:bCs/>
              </w:rPr>
              <w:t>viel Erfolg</w:t>
            </w:r>
            <w:r>
              <w:rPr>
                <w:rFonts w:hint="eastAsia"/>
              </w:rPr>
              <w:t xml:space="preserve"> beim Entdecken Eurer neuen Sprache.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So viele Sprachen Du sprichst, </w:t>
            </w:r>
            <w:r>
              <w:rPr>
                <w:rFonts w:hint="eastAsia"/>
              </w:rPr>
              <w:br/>
              <w:t xml:space="preserve">so oft bist Du Mensch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00000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ascii="Arial" w:hAnsi="Arial" w:cs="Arial"/>
                <w:lang w:val="en-GB"/>
              </w:rPr>
              <w:t xml:space="preserve">Vi </w:t>
            </w:r>
            <w:proofErr w:type="spellStart"/>
            <w:r>
              <w:rPr>
                <w:rFonts w:ascii="Arial" w:hAnsi="Arial" w:cs="Arial"/>
                <w:lang w:val="en-GB"/>
              </w:rPr>
              <w:t>auguriamo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en-GB"/>
              </w:rPr>
              <w:t>riuscire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lang w:val="en-GB"/>
              </w:rPr>
              <w:t>scoprire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lang w:val="en-GB"/>
              </w:rPr>
              <w:t>vostra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nuova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lingua.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FD41A4">
            <w:pPr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Quante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lingue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parli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</w:p>
          <w:p w:rsidR="00000000" w:rsidRDefault="00FD41A4">
            <w:pPr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così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spesso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sei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umano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...</w:t>
            </w:r>
          </w:p>
        </w:tc>
      </w:tr>
    </w:tbl>
    <w:p w:rsidR="00000000" w:rsidRDefault="00FD41A4">
      <w:pPr>
        <w:rPr>
          <w:rFonts w:hint="eastAsia"/>
        </w:rPr>
      </w:pPr>
      <w:r>
        <w:rPr>
          <w:rFonts w:ascii="Arial" w:hAnsi="Arial" w:cs="Arial"/>
          <w:lang w:val="en-GB"/>
        </w:rPr>
        <w:t> </w:t>
      </w:r>
    </w:p>
    <w:p w:rsidR="00000000" w:rsidRDefault="00FD41A4">
      <w:pPr>
        <w:rPr>
          <w:rFonts w:hint="eastAsia"/>
        </w:rPr>
      </w:pPr>
      <w:r>
        <w:rPr>
          <w:rFonts w:ascii="Arial" w:hAnsi="Arial" w:cs="Arial"/>
          <w:b/>
          <w:bCs/>
          <w:lang w:val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36"/>
        <w:gridCol w:w="1008"/>
      </w:tblGrid>
      <w:tr w:rsidR="00000000"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41A4">
            <w:pPr>
              <w:rPr>
                <w:rFonts w:hint="eastAsia"/>
              </w:rPr>
            </w:pPr>
            <w:bookmarkStart w:id="2" w:name="KurzeErklärung"/>
            <w:r>
              <w:rPr>
                <w:rFonts w:ascii="Arial" w:hAnsi="Arial" w:cs="Arial"/>
                <w:b/>
                <w:bCs/>
              </w:rPr>
              <w:t>Kurze Erklärung</w:t>
            </w:r>
            <w:bookmarkEnd w:id="2"/>
            <w:r>
              <w:rPr>
                <w:rFonts w:ascii="Arial" w:hAnsi="Arial" w:cs="Arial"/>
                <w:b/>
                <w:bCs/>
              </w:rPr>
              <w:t xml:space="preserve">   /  Breve </w:t>
            </w:r>
            <w:proofErr w:type="spellStart"/>
            <w:r>
              <w:rPr>
                <w:rFonts w:ascii="Arial" w:hAnsi="Arial" w:cs="Arial"/>
                <w:b/>
                <w:bCs/>
              </w:rPr>
              <w:t>spiegazione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  <w:hideMark/>
          </w:tcPr>
          <w:p w:rsidR="00000000" w:rsidRDefault="00FD41A4">
            <w:pPr>
              <w:ind w:right="141"/>
              <w:jc w:val="right"/>
              <w:rPr>
                <w:rFonts w:hint="eastAsia"/>
              </w:rPr>
            </w:pP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 xml:space="preserve">mehr darüber  /  per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saperne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 xml:space="preserve"> di più  ...</w:t>
              </w:r>
            </w:hyperlink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41A4">
            <w:pPr>
              <w:ind w:right="87"/>
              <w:jc w:val="right"/>
              <w:rPr>
                <w:rFonts w:hint="eastAsia"/>
              </w:rPr>
            </w:pPr>
            <w:hyperlink w:anchor="_top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[ top] </w:t>
              </w:r>
            </w:hyperlink>
          </w:p>
        </w:tc>
      </w:tr>
    </w:tbl>
    <w:p w:rsidR="00000000" w:rsidRDefault="00FD41A4">
      <w:pPr>
        <w:rPr>
          <w:rFonts w:hint="eastAsia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00000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Eine Web–Version meiner Lernzettel </w:t>
            </w:r>
          </w:p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Selbst-Studium, </w:t>
            </w:r>
          </w:p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•        zum Lesen,</w:t>
            </w:r>
          </w:p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Anhören, </w:t>
            </w:r>
          </w:p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</w:t>
            </w:r>
            <w:r>
              <w:rPr>
                <w:rFonts w:ascii="Arial" w:hAnsi="Arial" w:cs="Arial"/>
                <w:sz w:val="20"/>
                <w:szCs w:val="20"/>
              </w:rPr>
              <w:t>zum Nachsprechen</w:t>
            </w:r>
          </w:p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zur Unterstützung bei Skype und </w:t>
            </w:r>
          </w:p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•        zum Ausdrucken für Schreibübungen.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Jedoch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kein Kurs oder Kursersatz, </w:t>
            </w:r>
          </w:p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sondern eine Hilfe für Anfänger,</w:t>
            </w:r>
          </w:p>
          <w:p w:rsidR="00000000" w:rsidRDefault="00FD41A4">
            <w:pPr>
              <w:spacing w:line="252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um zu einem einfachen Grundwortschatz zu gelangen.</w:t>
            </w:r>
          </w:p>
        </w:tc>
      </w:tr>
      <w:tr w:rsidR="0000000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FD41A4">
            <w:pPr>
              <w:spacing w:line="300" w:lineRule="atLeast"/>
              <w:ind w:left="567" w:hanging="567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versione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web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miei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appunti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studio </w:t>
            </w:r>
          </w:p>
          <w:p w:rsidR="00000000" w:rsidRDefault="00FD41A4">
            <w:pPr>
              <w:pStyle w:val="Listenabsatz"/>
              <w:spacing w:line="252" w:lineRule="auto"/>
              <w:ind w:left="284" w:hanging="284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per lo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stu</w:t>
            </w:r>
            <w:r>
              <w:rPr>
                <w:rFonts w:ascii="Arial" w:hAnsi="Arial" w:cs="Arial"/>
              </w:rPr>
              <w:t>dio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autonomo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000000" w:rsidRDefault="00FD41A4">
            <w:pPr>
              <w:pStyle w:val="Listenabsatz"/>
              <w:spacing w:line="252" w:lineRule="auto"/>
              <w:ind w:left="284" w:hanging="284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</w:rPr>
              <w:t xml:space="preserve">da </w:t>
            </w:r>
            <w:proofErr w:type="spellStart"/>
            <w:r>
              <w:rPr>
                <w:rFonts w:ascii="Arial" w:hAnsi="Arial" w:cs="Arial"/>
              </w:rPr>
              <w:t>leggere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000000" w:rsidRDefault="00FD41A4">
            <w:pPr>
              <w:pStyle w:val="Listenabsatz"/>
              <w:spacing w:line="252" w:lineRule="auto"/>
              <w:ind w:left="284" w:hanging="284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proofErr w:type="spellStart"/>
            <w:r>
              <w:rPr>
                <w:rFonts w:ascii="Arial" w:hAnsi="Arial" w:cs="Arial"/>
              </w:rPr>
              <w:t>ascoltare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000000" w:rsidRDefault="00FD41A4">
            <w:pPr>
              <w:pStyle w:val="Listenabsatz"/>
              <w:spacing w:line="252" w:lineRule="auto"/>
              <w:ind w:left="284" w:hanging="284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</w:rPr>
              <w:t xml:space="preserve">per </w:t>
            </w:r>
            <w:proofErr w:type="spellStart"/>
            <w:r>
              <w:rPr>
                <w:rFonts w:ascii="Arial" w:hAnsi="Arial" w:cs="Arial"/>
              </w:rPr>
              <w:t>ripetere</w:t>
            </w:r>
            <w:proofErr w:type="spellEnd"/>
          </w:p>
          <w:p w:rsidR="00000000" w:rsidRDefault="00FD41A4">
            <w:pPr>
              <w:pStyle w:val="Listenabsatz"/>
              <w:spacing w:line="252" w:lineRule="auto"/>
              <w:ind w:left="284" w:hanging="284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</w:rPr>
              <w:t xml:space="preserve">per 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supporto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</w:t>
            </w:r>
            <w:proofErr w:type="spellEnd"/>
            <w:r>
              <w:rPr>
                <w:rFonts w:ascii="Arial" w:hAnsi="Arial" w:cs="Arial"/>
              </w:rPr>
              <w:t xml:space="preserve"> Skype e </w:t>
            </w:r>
          </w:p>
          <w:p w:rsidR="00000000" w:rsidRDefault="00FD41A4">
            <w:pPr>
              <w:pStyle w:val="Listenabsatz"/>
              <w:spacing w:line="252" w:lineRule="auto"/>
              <w:ind w:left="284" w:hanging="284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-    da </w:t>
            </w:r>
            <w:proofErr w:type="spellStart"/>
            <w:r>
              <w:rPr>
                <w:rFonts w:ascii="Arial" w:hAnsi="Arial" w:cs="Arial"/>
              </w:rPr>
              <w:t>stampare</w:t>
            </w:r>
            <w:proofErr w:type="spellEnd"/>
            <w:r>
              <w:rPr>
                <w:rFonts w:ascii="Arial" w:hAnsi="Arial" w:cs="Arial"/>
              </w:rPr>
              <w:t xml:space="preserve"> per </w:t>
            </w:r>
            <w:proofErr w:type="spellStart"/>
            <w:r>
              <w:rPr>
                <w:rFonts w:ascii="Arial" w:hAnsi="Arial" w:cs="Arial"/>
              </w:rPr>
              <w:t>esercizi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scri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ttura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FD41A4">
            <w:pPr>
              <w:spacing w:line="300" w:lineRule="atLeast"/>
              <w:ind w:right="142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Tuttavia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:rsidR="00000000" w:rsidRDefault="00FD41A4">
            <w:pPr>
              <w:spacing w:line="300" w:lineRule="atLeast"/>
              <w:ind w:right="142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 </w:t>
            </w:r>
          </w:p>
          <w:p w:rsidR="00000000" w:rsidRDefault="00FD41A4">
            <w:pPr>
              <w:spacing w:line="300" w:lineRule="atLeast"/>
              <w:ind w:right="142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non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corso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sostituto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corso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</w:p>
          <w:p w:rsidR="00000000" w:rsidRDefault="00FD41A4">
            <w:pPr>
              <w:spacing w:line="300" w:lineRule="atLeast"/>
              <w:ind w:right="142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aiuto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principianti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:rsidR="00000000" w:rsidRDefault="00FD41A4">
            <w:pPr>
              <w:spacing w:line="252" w:lineRule="auto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per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ottenere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vocabolario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base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</w:tbl>
    <w:p w:rsidR="00000000" w:rsidRDefault="00FD41A4">
      <w:pPr>
        <w:rPr>
          <w:rFonts w:hint="eastAsia"/>
        </w:rPr>
      </w:pPr>
      <w:r>
        <w:rPr>
          <w:rFonts w:ascii="Arial" w:hAnsi="Arial" w:cs="Arial"/>
          <w:lang w:val="en-GB"/>
        </w:rPr>
        <w:t> </w:t>
      </w:r>
    </w:p>
    <w:p w:rsidR="00FD41A4" w:rsidRDefault="00FD41A4">
      <w:pPr>
        <w:rPr>
          <w:rFonts w:hint="eastAsia"/>
        </w:rPr>
      </w:pPr>
      <w:r>
        <w:rPr>
          <w:rFonts w:ascii="Arial" w:hAnsi="Arial" w:cs="Arial"/>
          <w:lang w:val="en-GB"/>
        </w:rPr>
        <w:t> </w:t>
      </w:r>
    </w:p>
    <w:sectPr w:rsidR="00FD41A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7519"/>
    <w:rsid w:val="000E1E37"/>
    <w:rsid w:val="001C403B"/>
    <w:rsid w:val="009D7519"/>
    <w:rsid w:val="00D043CB"/>
    <w:rsid w:val="00ED4247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F4C14-103F-489B-98CA-8FD5D577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semiHidden/>
    <w:locked/>
  </w:style>
  <w:style w:type="paragraph" w:styleId="Fuzeile">
    <w:name w:val="footer"/>
    <w:basedOn w:val="Standard"/>
    <w:link w:val="FuzeileZchn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semiHidden/>
    <w:lock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customStyle="1" w:styleId="msopapdefault">
    <w:name w:val="msopapdefault"/>
    <w:basedOn w:val="Standard"/>
    <w:pPr>
      <w:spacing w:before="100" w:beforeAutospacing="1" w:after="160" w:line="252" w:lineRule="auto"/>
    </w:pPr>
    <w:rPr>
      <w:rFonts w:ascii="Arial" w:eastAsiaTheme="minorEastAsia" w:hAnsi="Arial" w:cs="Ari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Freiwilligenarbeit\Konversation\Wortschatz_Web\Start-EN.htm" TargetMode="External"/><Relationship Id="rId13" Type="http://schemas.openxmlformats.org/officeDocument/2006/relationships/hyperlink" Target="file:///D:\Freiwilligenarbeit\Konversation\Wortschatz_Web\_Kapitel_Anhoeren_Nachsprechen_IT.htm" TargetMode="External"/><Relationship Id="rId18" Type="http://schemas.openxmlformats.org/officeDocument/2006/relationships/hyperlink" Target="file:///D:\Freiwilligenarbeit\Konversation\Wortschatz_Web\_Kapitel_nuetzliche_Saetze_EN.htm" TargetMode="External"/><Relationship Id="rId26" Type="http://schemas.openxmlformats.org/officeDocument/2006/relationships/hyperlink" Target="file:///D:\Freiwilligenarbeit\Konversation\Wortschatz_Web\_Kapitel_Tirol_Austria_EN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Freiwilligenarbeit\Konversation\Wortschatz_Web\_Kapitel_Kurzgeschichten_EN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D:\Freiwilligenarbeit\Konversation\Wortschatz_Web\Start-EN.htm" TargetMode="External"/><Relationship Id="rId12" Type="http://schemas.openxmlformats.org/officeDocument/2006/relationships/hyperlink" Target="file:///D:\Freiwilligenarbeit\Konversation\Wortschatz_Web\Beschreibung_Erklaerung_IT.htm" TargetMode="External"/><Relationship Id="rId17" Type="http://schemas.openxmlformats.org/officeDocument/2006/relationships/hyperlink" Target="file:///D:\Freiwilligenarbeit\Konversation\Wortschatz_Web\_Kapitel_Wortbildung_WFamilien_EN.htm" TargetMode="External"/><Relationship Id="rId25" Type="http://schemas.openxmlformats.org/officeDocument/2006/relationships/hyperlink" Target="file:///D:\Freiwilligenarbeit\Konversation\Wortschatz_Web\_Kapitel_Arbeit_Bewerbung_EN.htm" TargetMode="External"/><Relationship Id="rId33" Type="http://schemas.openxmlformats.org/officeDocument/2006/relationships/hyperlink" Target="file:///D:\Freiwilligenarbeit\Konversation\Wortschatz_Web\_Einfuehrung_kDH01_IT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Freiwilligenarbeit\Konversation\Wortschatz_Web\Anleitungen_Sprechen_IT.htm" TargetMode="External"/><Relationship Id="rId20" Type="http://schemas.openxmlformats.org/officeDocument/2006/relationships/hyperlink" Target="file:///D:\Freiwilligenarbeit\Konversation\Wortschatz_Web\_Kapitel_Hoertexte_Alltag_EN.htm" TargetMode="External"/><Relationship Id="rId29" Type="http://schemas.openxmlformats.org/officeDocument/2006/relationships/hyperlink" Target="file:///D:\Freiwilligenarbeit\Konversation\Wortschatz_Web\_Kapitel_Literatur-zweisprachig_IT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Start-IT.htm" TargetMode="External"/><Relationship Id="rId11" Type="http://schemas.openxmlformats.org/officeDocument/2006/relationships/hyperlink" Target="file:///D:\Freiwilligenarbeit\Konversation\Wortschatz_Web\Beschreibung_Erklaerung_IT.htm" TargetMode="External"/><Relationship Id="rId24" Type="http://schemas.openxmlformats.org/officeDocument/2006/relationships/hyperlink" Target="file:///D:\Freiwilligenarbeit\Konversation\Wortschatz_Web\_Kapitel_Sprache_Formen_EN.htm" TargetMode="External"/><Relationship Id="rId32" Type="http://schemas.openxmlformats.org/officeDocument/2006/relationships/hyperlink" Target="file:///D:\Freiwilligenarbeit\Konversation\Wortschatz_Web\_Kapitel_Kultur_Musik_Literatur_EN.htm" TargetMode="External"/><Relationship Id="rId5" Type="http://schemas.openxmlformats.org/officeDocument/2006/relationships/image" Target="file:///D:\Freiwilligenarbeit\Konversation\Wortschatz_Web\Start-IT-Dateien\image001.jpg" TargetMode="External"/><Relationship Id="rId15" Type="http://schemas.openxmlformats.org/officeDocument/2006/relationships/hyperlink" Target="file:///D:\Freiwilligenarbeit\Konversation\Wortschatz_Web\_Kapitel_Woerter_Beginn_EN.htm" TargetMode="External"/><Relationship Id="rId23" Type="http://schemas.openxmlformats.org/officeDocument/2006/relationships/hyperlink" Target="file:///D:\Freiwilligenarbeit\Konversation\Wortschatz_Web\_Kapitel_Vorlesetag_DE.htm" TargetMode="External"/><Relationship Id="rId28" Type="http://schemas.openxmlformats.org/officeDocument/2006/relationships/hyperlink" Target="file:///D:\Freiwilligenarbeit\Konversation\Wortschatz_Web\_Kapitel_Radio_hoeren_Web_IT.htm" TargetMode="External"/><Relationship Id="rId10" Type="http://schemas.openxmlformats.org/officeDocument/2006/relationships/hyperlink" Target="file:///D:\Freiwilligenarbeit\Konversation\Wortschatz_Web\_NEU01_IT.htm" TargetMode="External"/><Relationship Id="rId19" Type="http://schemas.openxmlformats.org/officeDocument/2006/relationships/hyperlink" Target="file:///D:\Freiwilligenarbeit\Konversation\Wortschatz_Web\_Kapitel_kurze-Texte_EN.htm" TargetMode="External"/><Relationship Id="rId31" Type="http://schemas.openxmlformats.org/officeDocument/2006/relationships/hyperlink" Target="file:///D:\Freiwilligenarbeit\Konversation\Wortschatz_Web\_Kapitel_Technik_Beruf_EN.htm" TargetMode="External"/><Relationship Id="rId4" Type="http://schemas.openxmlformats.org/officeDocument/2006/relationships/hyperlink" Target="https://kleine-deutsch-hilfe.at/Start-IT.htm" TargetMode="External"/><Relationship Id="rId9" Type="http://schemas.openxmlformats.org/officeDocument/2006/relationships/hyperlink" Target="file:///D:\Freiwilligenarbeit\Konversation\Wortschatz_Web\index.mp3" TargetMode="External"/><Relationship Id="rId14" Type="http://schemas.openxmlformats.org/officeDocument/2006/relationships/hyperlink" Target="file:///D:\Freiwilligenarbeit\Konversation\Wortschatz_Web\_Kapitel_Alphabetisierung_EN.htm" TargetMode="External"/><Relationship Id="rId22" Type="http://schemas.openxmlformats.org/officeDocument/2006/relationships/hyperlink" Target="file:///D:\Freiwilligenarbeit\Konversation\Wortschatz_Web\_Kapitel_verschiedene_Texte_EN.htm" TargetMode="External"/><Relationship Id="rId27" Type="http://schemas.openxmlformats.org/officeDocument/2006/relationships/hyperlink" Target="file:///D:\Freiwilligenarbeit\Konversation\Wortschatz_Web\_Kapitel_Deutschkurse-WEB_EN.htm" TargetMode="External"/><Relationship Id="rId30" Type="http://schemas.openxmlformats.org/officeDocument/2006/relationships/hyperlink" Target="file:///D:\Freiwilligenarbeit\Konversation\Wortschatz_Web\Aushang_Fremdwoerter_QR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Starting - Deutsch Hife</vt:lpstr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- Deutsch Hife</dc:title>
  <dc:subject/>
  <dc:creator>PCHW</dc:creator>
  <cp:keywords/>
  <dc:description/>
  <cp:lastModifiedBy>            </cp:lastModifiedBy>
  <cp:revision>3</cp:revision>
  <cp:lastPrinted>2025-06-01T15:44:00Z</cp:lastPrinted>
  <dcterms:created xsi:type="dcterms:W3CDTF">2025-06-01T15:44:00Z</dcterms:created>
  <dcterms:modified xsi:type="dcterms:W3CDTF">2025-06-01T15:45:00Z</dcterms:modified>
</cp:coreProperties>
</file>