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8" w:rsidRDefault="002E4D77" w:rsidP="005F5A79">
      <w:r>
        <w:rPr>
          <w:rFonts w:ascii="Arial" w:hAnsi="Arial" w:cs="Arial"/>
          <w:b/>
          <w:bCs/>
          <w:sz w:val="18"/>
          <w:szCs w:val="18"/>
          <w:lang w:val="de-CH"/>
        </w:rPr>
        <w:t>(MT01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>–   </w:t>
      </w:r>
      <w:r w:rsidR="005F5A79">
        <w:rPr>
          <w:rFonts w:ascii="Arial" w:hAnsi="Arial" w:cs="Arial"/>
          <w:b/>
          <w:bCs/>
          <w:sz w:val="18"/>
          <w:szCs w:val="18"/>
          <w:lang w:val="de-CH"/>
        </w:rPr>
        <w:t xml:space="preserve">[SO]    Themen Texte </w:t>
      </w:r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5F5A79">
        <w:rPr>
          <w:rFonts w:ascii="Arial" w:hAnsi="Arial" w:cs="Arial"/>
          <w:b/>
          <w:bCs/>
          <w:sz w:val="18"/>
          <w:szCs w:val="18"/>
          <w:lang w:val="de-CH"/>
        </w:rPr>
        <w:t xml:space="preserve">/  </w:t>
      </w:r>
      <w:proofErr w:type="spellStart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>Qoraallada</w:t>
      </w:r>
      <w:proofErr w:type="spellEnd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proofErr w:type="spellStart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>mawduuca</w:t>
      </w:r>
      <w:proofErr w:type="spellEnd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 </w:t>
      </w:r>
    </w:p>
    <w:p w:rsidR="00F033F8" w:rsidRDefault="002E4D77">
      <w:r>
        <w:rPr>
          <w:rFonts w:ascii="Arial" w:hAnsi="Arial" w:cs="Arial"/>
          <w:sz w:val="20"/>
          <w:szCs w:val="20"/>
          <w:lang w:val="de-CH"/>
        </w:rPr>
        <w:t> </w:t>
      </w:r>
    </w:p>
    <w:p w:rsidR="00F033F8" w:rsidRDefault="002E4D77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103"/>
      </w:tblGrid>
      <w:tr w:rsidR="00F033F8" w:rsidTr="00FF0675"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F8" w:rsidRPr="000A0373" w:rsidRDefault="002E4D77">
            <w:pPr>
              <w:spacing w:line="300" w:lineRule="atLeast"/>
            </w:pPr>
            <w:r w:rsidRPr="000A0373">
              <w:rPr>
                <w:rFonts w:ascii="Arial" w:hAnsi="Arial" w:cs="Arial"/>
                <w:b/>
                <w:bCs/>
                <w:lang w:val="de-CH"/>
              </w:rPr>
              <w:t>Tag der Muttersprache  – 21. Februar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3F8" w:rsidRPr="000A0373" w:rsidRDefault="00FF0675" w:rsidP="00FF0675">
            <w:pPr>
              <w:spacing w:line="300" w:lineRule="atLeast"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Maalinta</w:t>
            </w:r>
            <w:proofErr w:type="spellEnd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Afka</w:t>
            </w:r>
            <w:proofErr w:type="spellEnd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Hooyo</w:t>
            </w:r>
            <w:proofErr w:type="spellEnd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- </w:t>
            </w:r>
            <w:proofErr w:type="spellStart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Febraayo</w:t>
            </w:r>
            <w:proofErr w:type="spellEnd"/>
            <w:r w:rsidRPr="00FF0675"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21</w:t>
            </w:r>
          </w:p>
        </w:tc>
      </w:tr>
    </w:tbl>
    <w:p w:rsidR="00F033F8" w:rsidRDefault="00F033F8">
      <w:pPr>
        <w:rPr>
          <w:rFonts w:ascii="Arial" w:hAnsi="Arial" w:cs="Arial"/>
          <w:sz w:val="20"/>
          <w:szCs w:val="20"/>
          <w:lang w:val="de-CH"/>
        </w:rPr>
      </w:pPr>
    </w:p>
    <w:p w:rsidR="00250F38" w:rsidRDefault="00250F38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17413C" w:rsidTr="0076095A">
        <w:trPr>
          <w:cantSplit/>
          <w:trHeight w:val="454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Das Wort „Muttersprache“ hat im Deutschen eine besondere Bedeutung.</w:t>
            </w:r>
          </w:p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Sie kennzeichnet die erste Sprache, die jemand als Kind erlernt hat.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Erayga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af-hooyo</w:t>
            </w:r>
            <w:proofErr w:type="spellEnd"/>
            <w:r>
              <w:rPr>
                <w:rFonts w:ascii="Arial" w:hAnsi="Arial" w:cs="Arial"/>
              </w:rPr>
              <w:t xml:space="preserve">" </w:t>
            </w:r>
            <w:proofErr w:type="spellStart"/>
            <w:r>
              <w:rPr>
                <w:rFonts w:ascii="Arial" w:hAnsi="Arial" w:cs="Arial"/>
              </w:rPr>
              <w:t>wuxuu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leeyahay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macne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gaar</w:t>
            </w:r>
            <w:proofErr w:type="spellEnd"/>
            <w:r>
              <w:rPr>
                <w:rFonts w:ascii="Arial" w:hAnsi="Arial" w:cs="Arial"/>
              </w:rPr>
              <w:t xml:space="preserve"> ah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Jarmal</w:t>
            </w:r>
            <w:proofErr w:type="spellEnd"/>
            <w:r>
              <w:rPr>
                <w:rFonts w:ascii="Arial" w:hAnsi="Arial" w:cs="Arial"/>
              </w:rPr>
              <w:t xml:space="preserve"> ah.</w:t>
            </w:r>
          </w:p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calaamad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tahay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luqadda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koowaad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bartay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yaraantiisii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7413C" w:rsidTr="0076095A">
        <w:trPr>
          <w:cantSplit/>
          <w:trHeight w:val="454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Noch vor der Geburt hört das Baby die Sprache seiner Mutter.</w:t>
            </w:r>
          </w:p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Es versteht die einzelnen Wörter noch nicht.</w:t>
            </w:r>
          </w:p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Es begreift aber rasch die Melodie und den Ausdruck der Sprache.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Xataa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dhalmada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ilmuhu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wuxuu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maqlaa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hadalka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hooyadeed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7413C" w:rsidRDefault="0017413C" w:rsidP="0017413C">
            <w:pPr>
              <w:spacing w:before="40"/>
              <w:ind w:left="376" w:hanging="376"/>
            </w:pPr>
            <w:r>
              <w:rPr>
                <w:rFonts w:ascii="Arial" w:hAnsi="Arial" w:cs="Arial"/>
              </w:rPr>
              <w:t xml:space="preserve">Wali </w:t>
            </w:r>
            <w:proofErr w:type="spellStart"/>
            <w:r>
              <w:rPr>
                <w:rFonts w:ascii="Arial" w:hAnsi="Arial" w:cs="Arial"/>
              </w:rPr>
              <w:t>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fahmin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ereyada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gaarka</w:t>
            </w:r>
            <w:proofErr w:type="spellEnd"/>
            <w:r>
              <w:rPr>
                <w:rFonts w:ascii="Arial" w:hAnsi="Arial" w:cs="Arial"/>
              </w:rPr>
              <w:t xml:space="preserve"> ah.</w:t>
            </w:r>
          </w:p>
          <w:p w:rsidR="0017413C" w:rsidRDefault="0017413C" w:rsidP="0017413C">
            <w:pPr>
              <w:spacing w:before="40"/>
              <w:ind w:left="376" w:hanging="376"/>
            </w:pPr>
            <w:r>
              <w:rPr>
                <w:rFonts w:ascii="Arial" w:hAnsi="Arial" w:cs="Arial"/>
              </w:rPr>
              <w:t xml:space="preserve">Si </w:t>
            </w:r>
            <w:proofErr w:type="spellStart"/>
            <w:r>
              <w:rPr>
                <w:rFonts w:ascii="Arial" w:hAnsi="Arial" w:cs="Arial"/>
              </w:rPr>
              <w:t>kastaba</w:t>
            </w:r>
            <w:proofErr w:type="spellEnd"/>
            <w:r>
              <w:rPr>
                <w:rFonts w:ascii="Arial" w:hAnsi="Arial" w:cs="Arial"/>
              </w:rPr>
              <w:t xml:space="preserve"> ha </w:t>
            </w:r>
            <w:proofErr w:type="spellStart"/>
            <w:r>
              <w:rPr>
                <w:rFonts w:ascii="Arial" w:hAnsi="Arial" w:cs="Arial"/>
              </w:rPr>
              <w:t>ahaatee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si </w:t>
            </w:r>
            <w:proofErr w:type="spellStart"/>
            <w:r>
              <w:rPr>
                <w:rFonts w:ascii="Arial" w:hAnsi="Arial" w:cs="Arial"/>
              </w:rPr>
              <w:t>dhakhso</w:t>
            </w:r>
            <w:proofErr w:type="spellEnd"/>
            <w:r>
              <w:rPr>
                <w:rFonts w:ascii="Arial" w:hAnsi="Arial" w:cs="Arial"/>
              </w:rPr>
              <w:t xml:space="preserve"> ah u </w:t>
            </w:r>
            <w:proofErr w:type="spellStart"/>
            <w:r>
              <w:rPr>
                <w:rFonts w:ascii="Arial" w:hAnsi="Arial" w:cs="Arial"/>
              </w:rPr>
              <w:t>qabataa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laxanka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muujinta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7413C" w:rsidTr="0076095A">
        <w:trPr>
          <w:cantSplit/>
          <w:trHeight w:val="454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 xml:space="preserve">Das Kind erweitert seinen Wortschatz und den Gebrauch der Muttersprache. </w:t>
            </w:r>
          </w:p>
          <w:p w:rsidR="0017413C" w:rsidRDefault="0017413C" w:rsidP="0017413C">
            <w:pPr>
              <w:spacing w:before="4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könnte auch „Elternsprache“ sagen.</w:t>
            </w:r>
          </w:p>
          <w:p w:rsidR="0017413C" w:rsidRDefault="0017413C" w:rsidP="0017413C">
            <w:pPr>
              <w:spacing w:before="40"/>
              <w:ind w:left="284" w:hanging="284"/>
              <w:rPr>
                <w:rFonts w:ascii="Arial" w:hAnsi="Arial" w:cs="Arial"/>
              </w:rPr>
            </w:pPr>
          </w:p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Die in der Familie verwendete Sprache ist dabei eine wesentliche Hilfe.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Ilmuhu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wuxuu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balaadhiyaa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eray-bixintiisa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adeegsiga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hooyo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Waxa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kartaa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waalidka</w:t>
            </w:r>
            <w:proofErr w:type="spellEnd"/>
            <w:r>
              <w:rPr>
                <w:rFonts w:ascii="Arial" w:hAnsi="Arial" w:cs="Arial"/>
              </w:rPr>
              <w:t>".</w:t>
            </w:r>
          </w:p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Luuqadda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isticmaalo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qoyska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ayaa</w:t>
            </w:r>
            <w:proofErr w:type="spellEnd"/>
            <w:r>
              <w:rPr>
                <w:rFonts w:ascii="Arial" w:hAnsi="Arial" w:cs="Arial"/>
              </w:rPr>
              <w:t xml:space="preserve"> ah </w:t>
            </w:r>
            <w:proofErr w:type="spellStart"/>
            <w:r>
              <w:rPr>
                <w:rFonts w:ascii="Arial" w:hAnsi="Arial" w:cs="Arial"/>
              </w:rPr>
              <w:t>caawimo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huraan</w:t>
            </w:r>
            <w:proofErr w:type="spellEnd"/>
            <w:r>
              <w:rPr>
                <w:rFonts w:ascii="Arial" w:hAnsi="Arial" w:cs="Arial"/>
              </w:rPr>
              <w:t xml:space="preserve"> ah.</w:t>
            </w:r>
          </w:p>
        </w:tc>
      </w:tr>
      <w:tr w:rsidR="0017413C" w:rsidTr="0076095A">
        <w:trPr>
          <w:cantSplit/>
          <w:trHeight w:val="454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17413C" w:rsidRDefault="0017413C" w:rsidP="0017413C">
            <w:pPr>
              <w:spacing w:before="4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 lernen oft rasch verschiedene Sprachen ihrer Angehörigen zu unterscheiden.</w:t>
            </w:r>
          </w:p>
          <w:p w:rsidR="0017413C" w:rsidRDefault="0017413C" w:rsidP="0017413C">
            <w:pPr>
              <w:spacing w:before="40"/>
              <w:ind w:left="284" w:hanging="284"/>
              <w:rPr>
                <w:rFonts w:ascii="Arial" w:hAnsi="Arial" w:cs="Arial"/>
              </w:rPr>
            </w:pPr>
          </w:p>
          <w:p w:rsidR="0017413C" w:rsidRDefault="0017413C" w:rsidP="0017413C">
            <w:pPr>
              <w:spacing w:before="40"/>
              <w:ind w:left="284" w:hanging="284"/>
            </w:pPr>
            <w:r>
              <w:t>S</w:t>
            </w:r>
            <w:r>
              <w:rPr>
                <w:rFonts w:ascii="Arial" w:hAnsi="Arial" w:cs="Arial"/>
              </w:rPr>
              <w:t>ie merken sich auch, mit wem sie in welcher Sprache sprechen können.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Carruurtu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badanaa</w:t>
            </w:r>
            <w:proofErr w:type="spellEnd"/>
            <w:r>
              <w:rPr>
                <w:rFonts w:ascii="Arial" w:hAnsi="Arial" w:cs="Arial"/>
              </w:rPr>
              <w:t xml:space="preserve"> si </w:t>
            </w:r>
            <w:proofErr w:type="spellStart"/>
            <w:r>
              <w:rPr>
                <w:rFonts w:ascii="Arial" w:hAnsi="Arial" w:cs="Arial"/>
              </w:rPr>
              <w:t>dhakhso</w:t>
            </w:r>
            <w:proofErr w:type="spellEnd"/>
            <w:r>
              <w:rPr>
                <w:rFonts w:ascii="Arial" w:hAnsi="Arial" w:cs="Arial"/>
              </w:rPr>
              <w:t xml:space="preserve"> ah u </w:t>
            </w:r>
            <w:proofErr w:type="spellStart"/>
            <w:r>
              <w:rPr>
                <w:rFonts w:ascii="Arial" w:hAnsi="Arial" w:cs="Arial"/>
              </w:rPr>
              <w:t>bartaan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soocaan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luqadaha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duwan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jecel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yihiin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xusuustaan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luqadda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7413C" w:rsidTr="0076095A">
        <w:trPr>
          <w:cantSplit/>
          <w:trHeight w:val="454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Das Kind lernt im Kontakt mit Leuten seiner Umgebung die „</w:t>
            </w:r>
            <w:r w:rsidRPr="0076095A">
              <w:rPr>
                <w:rFonts w:ascii="Arial" w:hAnsi="Arial" w:cs="Arial"/>
                <w:b/>
                <w:bCs/>
              </w:rPr>
              <w:t>Umgangssprache</w:t>
            </w:r>
            <w:r>
              <w:rPr>
                <w:rFonts w:ascii="Arial" w:hAnsi="Arial" w:cs="Arial"/>
              </w:rPr>
              <w:t>“.</w:t>
            </w:r>
          </w:p>
          <w:p w:rsidR="0017413C" w:rsidRDefault="0017413C" w:rsidP="0017413C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Sie kann sich von der Muttersprache geringer oder stärker unterscheiden.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Ilmuhu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wuxuu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bartaa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luuqad-yaqaannimo</w:t>
            </w:r>
            <w:proofErr w:type="spellEnd"/>
            <w:r>
              <w:rPr>
                <w:rFonts w:ascii="Arial" w:hAnsi="Arial" w:cs="Arial"/>
              </w:rPr>
              <w:t xml:space="preserve">" </w:t>
            </w:r>
            <w:proofErr w:type="spellStart"/>
            <w:r>
              <w:rPr>
                <w:rFonts w:ascii="Arial" w:hAnsi="Arial" w:cs="Arial"/>
              </w:rPr>
              <w:t>isaga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xiriira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dadka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xeeran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duwanaan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hooyo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7413C" w:rsidTr="0076095A">
        <w:trPr>
          <w:cantSplit/>
          <w:trHeight w:val="454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17413C" w:rsidRPr="0076095A" w:rsidRDefault="0017413C" w:rsidP="0017413C">
            <w:pPr>
              <w:spacing w:before="4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Schule bekommt das Kind Unterricht in der „</w:t>
            </w:r>
            <w:r w:rsidRPr="0076095A">
              <w:rPr>
                <w:rFonts w:ascii="Arial" w:hAnsi="Arial" w:cs="Arial"/>
                <w:b/>
                <w:bCs/>
              </w:rPr>
              <w:t>Unterrichtssprache</w:t>
            </w:r>
            <w:r>
              <w:rPr>
                <w:rFonts w:ascii="Arial" w:hAnsi="Arial" w:cs="Arial"/>
              </w:rPr>
              <w:t>“.</w:t>
            </w:r>
          </w:p>
          <w:p w:rsidR="0017413C" w:rsidRPr="0076095A" w:rsidRDefault="0017413C" w:rsidP="0017413C">
            <w:pPr>
              <w:spacing w:before="40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legt das Parlament durch ein Gesetz fest.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Dugsiga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ilmuhu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baraa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luqada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waxbarida</w:t>
            </w:r>
            <w:proofErr w:type="spellEnd"/>
            <w:r>
              <w:rPr>
                <w:rFonts w:ascii="Arial" w:hAnsi="Arial" w:cs="Arial"/>
              </w:rPr>
              <w:t>".</w:t>
            </w:r>
          </w:p>
          <w:p w:rsidR="0017413C" w:rsidRDefault="0017413C" w:rsidP="0017413C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Taas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go'aamiya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baarlamaanka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sharci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AF411A" w:rsidRDefault="00AF411A" w:rsidP="00AF411A">
      <w:pPr>
        <w:rPr>
          <w:rFonts w:asciiTheme="minorBidi" w:hAnsiTheme="minorBidi" w:cstheme="minorBidi"/>
        </w:rPr>
      </w:pPr>
    </w:p>
    <w:p w:rsidR="00AF411A" w:rsidRDefault="00AF411A" w:rsidP="00AF411A">
      <w:pPr>
        <w:pageBreakBefore/>
        <w:rPr>
          <w:rFonts w:asciiTheme="minorBidi" w:hAnsiTheme="minorBidi" w:cstheme="minorBidi"/>
        </w:rPr>
      </w:pPr>
    </w:p>
    <w:p w:rsidR="0076095A" w:rsidRPr="001C0E7C" w:rsidRDefault="0076095A" w:rsidP="0076095A">
      <w:pPr>
        <w:rPr>
          <w:rFonts w:asciiTheme="minorBidi" w:hAnsiTheme="minorBidi" w:cstheme="minorBidi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3"/>
      </w:tblGrid>
      <w:tr w:rsidR="005F5A79" w:rsidTr="0076095A">
        <w:trPr>
          <w:cantSplit/>
          <w:trHeight w:val="454"/>
        </w:trPr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Das Kind lernt auch die Schrift und das richtige Schreiben.</w:t>
            </w:r>
          </w:p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Die richtige Aussprache nennt man die „</w:t>
            </w:r>
            <w:r w:rsidRPr="0076095A">
              <w:rPr>
                <w:rFonts w:ascii="Arial" w:hAnsi="Arial" w:cs="Arial"/>
                <w:b/>
                <w:bCs/>
              </w:rPr>
              <w:t>Schriftsprache</w:t>
            </w:r>
            <w:r>
              <w:rPr>
                <w:rFonts w:ascii="Arial" w:hAnsi="Arial" w:cs="Arial"/>
              </w:rPr>
              <w:t>“.</w:t>
            </w:r>
          </w:p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Sie ist einheitlich und in einem großen Sprachraum für die meisten Leute gut verständlich.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Ilmuhu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wuxuu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bartaa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qoraalka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saxda</w:t>
            </w:r>
            <w:proofErr w:type="spellEnd"/>
            <w:r>
              <w:rPr>
                <w:rFonts w:ascii="Arial" w:hAnsi="Arial" w:cs="Arial"/>
              </w:rPr>
              <w:t xml:space="preserve"> ah </w:t>
            </w:r>
            <w:proofErr w:type="spellStart"/>
            <w:r>
              <w:rPr>
                <w:rFonts w:ascii="Arial" w:hAnsi="Arial" w:cs="Arial"/>
              </w:rPr>
              <w:t>loo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qoro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dhawaaqida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saxda</w:t>
            </w:r>
            <w:proofErr w:type="spellEnd"/>
            <w:r>
              <w:rPr>
                <w:rFonts w:ascii="Arial" w:hAnsi="Arial" w:cs="Arial"/>
              </w:rPr>
              <w:t xml:space="preserve"> ah </w:t>
            </w:r>
            <w:proofErr w:type="spellStart"/>
            <w:r>
              <w:rPr>
                <w:rFonts w:ascii="Arial" w:hAnsi="Arial" w:cs="Arial"/>
              </w:rPr>
              <w:t>waxaa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yaqaan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luqada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qoran</w:t>
            </w:r>
            <w:proofErr w:type="spellEnd"/>
            <w:r>
              <w:rPr>
                <w:rFonts w:ascii="Arial" w:hAnsi="Arial" w:cs="Arial"/>
              </w:rPr>
              <w:t>".</w:t>
            </w:r>
          </w:p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Waa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labbis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si </w:t>
            </w:r>
            <w:proofErr w:type="spellStart"/>
            <w:r>
              <w:rPr>
                <w:rFonts w:ascii="Arial" w:hAnsi="Arial" w:cs="Arial"/>
              </w:rPr>
              <w:t>fudud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ayay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fahmi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dadka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aagga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luqadda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weyn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F5A79" w:rsidTr="0076095A">
        <w:trPr>
          <w:cantSplit/>
          <w:trHeight w:val="454"/>
        </w:trPr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In den Schulen lernen die Kinder noch andere Sprachen als „Fremdsprache“, zum Beispiel Englisch oder Französisch.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Dugsiyada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carruurtu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sidoo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luqado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sida</w:t>
            </w:r>
            <w:proofErr w:type="spellEnd"/>
            <w:r>
              <w:rPr>
                <w:rFonts w:ascii="Arial" w:hAnsi="Arial" w:cs="Arial"/>
              </w:rPr>
              <w:t xml:space="preserve"> "</w:t>
            </w:r>
            <w:proofErr w:type="spellStart"/>
            <w:r>
              <w:rPr>
                <w:rFonts w:ascii="Arial" w:hAnsi="Arial" w:cs="Arial"/>
              </w:rPr>
              <w:t>luqado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shisheeye</w:t>
            </w:r>
            <w:proofErr w:type="spellEnd"/>
            <w:r>
              <w:rPr>
                <w:rFonts w:ascii="Arial" w:hAnsi="Arial" w:cs="Arial"/>
              </w:rPr>
              <w:t xml:space="preserve">", </w:t>
            </w:r>
            <w:proofErr w:type="spellStart"/>
            <w:r>
              <w:rPr>
                <w:rFonts w:ascii="Arial" w:hAnsi="Arial" w:cs="Arial"/>
              </w:rPr>
              <w:t>tusaale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Ingiriisi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Faransiis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F5A79" w:rsidTr="0076095A">
        <w:trPr>
          <w:cantSplit/>
          <w:trHeight w:val="454"/>
        </w:trPr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Der freie Gebrauch der Muttersprache ist ein grundlegendes, nicht verhandelbares Menschenrecht.</w:t>
            </w:r>
          </w:p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Diktaturen unterdrücken oft einzelne Volksgruppen.</w:t>
            </w:r>
          </w:p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Sie machen die Muttersprache dieser Gruppen schlecht oder verbieten den Gebrauch gänzlich.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Isticmaalka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xorta</w:t>
            </w:r>
            <w:proofErr w:type="spellEnd"/>
            <w:r>
              <w:rPr>
                <w:rFonts w:ascii="Arial" w:hAnsi="Arial" w:cs="Arial"/>
              </w:rPr>
              <w:t xml:space="preserve"> ah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xuquuq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bini'aadmi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aasaasi</w:t>
            </w:r>
            <w:proofErr w:type="spellEnd"/>
            <w:r>
              <w:rPr>
                <w:rFonts w:ascii="Arial" w:hAnsi="Arial" w:cs="Arial"/>
              </w:rPr>
              <w:t xml:space="preserve"> ah,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gorgortami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karin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Keli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talisyadu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cabudhiyaan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qoomiyadaha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gaarka</w:t>
            </w:r>
            <w:proofErr w:type="spellEnd"/>
            <w:r>
              <w:rPr>
                <w:rFonts w:ascii="Arial" w:hAnsi="Arial" w:cs="Arial"/>
              </w:rPr>
              <w:t xml:space="preserve"> ah.</w:t>
            </w:r>
          </w:p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Waxay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bahdilaan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kooxahaas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ahaanba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mamnuuceen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isticmaalkeeda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F5A79" w:rsidTr="0076095A">
        <w:trPr>
          <w:cantSplit/>
          <w:trHeight w:val="454"/>
        </w:trPr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Die Fähigkeit der Sprache zeichnet den Menschen aus.</w:t>
            </w:r>
          </w:p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Deshalb ist keine Sprache unmenschlich oder minderwertig.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5F5A79" w:rsidRDefault="005F5A79" w:rsidP="005F5A79">
            <w:pPr>
              <w:spacing w:before="40"/>
              <w:ind w:left="376" w:hanging="3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Kartida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hadalku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dadka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saara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F5A79" w:rsidRDefault="005F5A79" w:rsidP="005F5A79">
            <w:pPr>
              <w:spacing w:before="40"/>
              <w:ind w:left="376" w:hanging="376"/>
              <w:rPr>
                <w:rFonts w:ascii="Arial" w:hAnsi="Arial" w:cs="Arial"/>
              </w:rPr>
            </w:pPr>
          </w:p>
          <w:p w:rsidR="005F5A79" w:rsidRDefault="005F5A79" w:rsidP="005F5A79">
            <w:pPr>
              <w:spacing w:before="40"/>
              <w:ind w:left="376" w:hanging="376"/>
            </w:pPr>
            <w:proofErr w:type="spellStart"/>
            <w:r>
              <w:rPr>
                <w:rFonts w:ascii="Arial" w:hAnsi="Arial" w:cs="Arial"/>
              </w:rPr>
              <w:t>Sidaa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darteed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jiro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baxsan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bini'aadantinimada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hooseeya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F5A79" w:rsidTr="0076095A">
        <w:trPr>
          <w:cantSplit/>
          <w:trHeight w:val="454"/>
        </w:trPr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  <w:b/>
                <w:bCs/>
              </w:rPr>
              <w:t>„So viele Sprachen Du sprichst, so oft bist Du Mensch.“</w:t>
            </w:r>
          </w:p>
          <w:p w:rsidR="005F5A79" w:rsidRDefault="005F5A79" w:rsidP="005F5A79">
            <w:pPr>
              <w:spacing w:before="40"/>
              <w:ind w:left="284" w:hanging="284"/>
            </w:pPr>
            <w:r>
              <w:rPr>
                <w:rFonts w:ascii="Arial" w:hAnsi="Arial" w:cs="Arial"/>
              </w:rPr>
              <w:t>[Johann Wolfgang von Goethe, bedeutender deutscher Schriftsteller, lebte vor 300 Jahren im heutigen Thüringen, BRD]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5F5A79" w:rsidRDefault="005F5A79" w:rsidP="005F5A79">
            <w:pPr>
              <w:spacing w:before="40"/>
              <w:ind w:left="376" w:hanging="376"/>
            </w:pPr>
            <w:r>
              <w:rPr>
                <w:rFonts w:ascii="Arial" w:hAnsi="Arial" w:cs="Arial"/>
                <w:b/>
                <w:bCs/>
              </w:rPr>
              <w:t>"</w:t>
            </w:r>
            <w:proofErr w:type="spellStart"/>
            <w:r>
              <w:rPr>
                <w:rFonts w:ascii="Arial" w:hAnsi="Arial" w:cs="Arial"/>
                <w:b/>
                <w:bCs/>
              </w:rPr>
              <w:t>Inta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badan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luqadaha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hadasho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inta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badan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waxaad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tahay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bani'aadam</w:t>
            </w:r>
            <w:proofErr w:type="spellEnd"/>
            <w:r>
              <w:rPr>
                <w:rFonts w:ascii="Arial" w:hAnsi="Arial" w:cs="Arial"/>
                <w:b/>
                <w:bCs/>
              </w:rPr>
              <w:t>."</w:t>
            </w:r>
          </w:p>
          <w:p w:rsidR="005F5A79" w:rsidRDefault="005F5A79" w:rsidP="005F5A79">
            <w:pPr>
              <w:spacing w:before="40"/>
              <w:ind w:left="376" w:hanging="376"/>
            </w:pPr>
            <w:r>
              <w:rPr>
                <w:rFonts w:ascii="Arial" w:hAnsi="Arial" w:cs="Arial"/>
              </w:rPr>
              <w:t xml:space="preserve">[Johann Wolfgang von Goethe, </w:t>
            </w:r>
            <w:proofErr w:type="spellStart"/>
            <w:r>
              <w:rPr>
                <w:rFonts w:ascii="Arial" w:hAnsi="Arial" w:cs="Arial"/>
              </w:rPr>
              <w:t>qoraa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Jarmal</w:t>
            </w:r>
            <w:proofErr w:type="spellEnd"/>
            <w:r>
              <w:rPr>
                <w:rFonts w:ascii="Arial" w:hAnsi="Arial" w:cs="Arial"/>
              </w:rPr>
              <w:t xml:space="preserve"> ah 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muhiim</w:t>
            </w:r>
            <w:proofErr w:type="spellEnd"/>
            <w:r>
              <w:rPr>
                <w:rFonts w:ascii="Arial" w:hAnsi="Arial" w:cs="Arial"/>
              </w:rPr>
              <w:t xml:space="preserve"> ah, </w:t>
            </w:r>
            <w:proofErr w:type="spellStart"/>
            <w:r>
              <w:rPr>
                <w:rFonts w:ascii="Arial" w:hAnsi="Arial" w:cs="Arial"/>
              </w:rPr>
              <w:t>wuxuu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noolaa</w:t>
            </w:r>
            <w:proofErr w:type="spellEnd"/>
            <w:r>
              <w:rPr>
                <w:rFonts w:ascii="Arial" w:hAnsi="Arial" w:cs="Arial"/>
              </w:rPr>
              <w:t xml:space="preserve"> 300 </w:t>
            </w:r>
            <w:proofErr w:type="spellStart"/>
            <w:r>
              <w:rPr>
                <w:rFonts w:ascii="Arial" w:hAnsi="Arial" w:cs="Arial"/>
              </w:rPr>
              <w:t>sano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Thuringia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Jarmalka</w:t>
            </w:r>
            <w:proofErr w:type="spellEnd"/>
            <w:r>
              <w:rPr>
                <w:rFonts w:ascii="Arial" w:hAnsi="Arial" w:cs="Arial"/>
              </w:rPr>
              <w:t>]</w:t>
            </w:r>
          </w:p>
        </w:tc>
      </w:tr>
    </w:tbl>
    <w:p w:rsidR="0076095A" w:rsidRDefault="0076095A">
      <w:pPr>
        <w:rPr>
          <w:rFonts w:asciiTheme="minorBidi" w:hAnsiTheme="minorBidi" w:cstheme="minorBidi"/>
        </w:rPr>
      </w:pPr>
    </w:p>
    <w:p w:rsidR="00AF411A" w:rsidRDefault="00AF411A">
      <w:pPr>
        <w:rPr>
          <w:rFonts w:ascii="Arial" w:hAnsi="Arial" w:cs="Arial"/>
          <w:lang w:val="de-CH"/>
        </w:rPr>
      </w:pPr>
    </w:p>
    <w:p w:rsidR="0076095A" w:rsidRDefault="0076095A" w:rsidP="0076095A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4393"/>
      </w:tblGrid>
      <w:tr w:rsidR="0076095A" w:rsidRPr="00C05007" w:rsidTr="00FF0675">
        <w:tc>
          <w:tcPr>
            <w:tcW w:w="2694" w:type="dxa"/>
            <w:vAlign w:val="center"/>
          </w:tcPr>
          <w:p w:rsidR="0076095A" w:rsidRPr="00E01886" w:rsidRDefault="00250F38" w:rsidP="0076080A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206B8B" wp14:editId="6CE48642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95A" w:rsidRPr="00E01886" w:rsidRDefault="0076095A" w:rsidP="00250F38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>Höre di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r</w:t>
            </w: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 xml:space="preserve"> d</w:t>
            </w:r>
            <w:r w:rsidR="00250F38">
              <w:rPr>
                <w:rFonts w:asciiTheme="minorBidi" w:hAnsiTheme="minorBidi" w:cstheme="minorBidi"/>
                <w:noProof/>
                <w:sz w:val="20"/>
                <w:szCs w:val="20"/>
              </w:rPr>
              <w:t>en</w:t>
            </w: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 xml:space="preserve"> </w:t>
            </w:r>
            <w:r w:rsidR="00250F38">
              <w:rPr>
                <w:rFonts w:asciiTheme="minorBidi" w:hAnsiTheme="minorBidi" w:cstheme="minorBidi"/>
                <w:noProof/>
                <w:sz w:val="20"/>
                <w:szCs w:val="20"/>
              </w:rPr>
              <w:t>Text</w:t>
            </w: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 xml:space="preserve"> an</w:t>
            </w:r>
          </w:p>
          <w:p w:rsidR="0076095A" w:rsidRPr="00E01886" w:rsidRDefault="00FF0675" w:rsidP="0076080A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FF0675">
              <w:rPr>
                <w:rFonts w:asciiTheme="minorBidi" w:hAnsiTheme="minorBidi" w:cs="Arial"/>
                <w:b/>
                <w:bCs/>
                <w:noProof/>
                <w:sz w:val="20"/>
                <w:szCs w:val="20"/>
              </w:rPr>
              <w:t>Dhageyso qoraalka</w:t>
            </w:r>
          </w:p>
        </w:tc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6095A" w:rsidRPr="00E01886" w:rsidRDefault="006A21E0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5E0248" wp14:editId="7BE893D4">
                  <wp:extent cx="720000" cy="720000"/>
                  <wp:effectExtent l="0" t="0" r="4445" b="4445"/>
                  <wp:docPr id="18" name="Grafik 18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95A" w:rsidRPr="00E01886" w:rsidRDefault="0076095A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01886">
              <w:rPr>
                <w:rFonts w:asciiTheme="minorBidi" w:hAnsiTheme="minorBidi" w:cstheme="minorBidi"/>
                <w:sz w:val="20"/>
                <w:szCs w:val="20"/>
              </w:rPr>
              <w:t>diese Seite</w:t>
            </w:r>
          </w:p>
          <w:p w:rsidR="0076095A" w:rsidRPr="00E01886" w:rsidRDefault="00FF0675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boggan</w:t>
            </w:r>
            <w:proofErr w:type="spellEnd"/>
          </w:p>
        </w:tc>
        <w:tc>
          <w:tcPr>
            <w:tcW w:w="439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6095A" w:rsidRPr="00E01886" w:rsidRDefault="00594D51" w:rsidP="0076080A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1E73FF" wp14:editId="2F54E7BD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95A" w:rsidRDefault="0076095A" w:rsidP="0076080A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zur Kapitelseite: </w:t>
            </w:r>
            <w:r w:rsidRPr="00E01886">
              <w:rPr>
                <w:rFonts w:asciiTheme="minorBidi" w:hAnsiTheme="minorBidi" w:cstheme="minorBidi"/>
                <w:sz w:val="20"/>
                <w:szCs w:val="20"/>
              </w:rPr>
              <w:t>verschiedene Texte</w:t>
            </w:r>
          </w:p>
          <w:p w:rsidR="0076095A" w:rsidRPr="00E01886" w:rsidRDefault="00FF0675" w:rsidP="00D71E30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ilaa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bogga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cutubka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qoraallo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kala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duwan</w:t>
            </w:r>
            <w:proofErr w:type="spellEnd"/>
          </w:p>
        </w:tc>
      </w:tr>
    </w:tbl>
    <w:p w:rsidR="0076095A" w:rsidRDefault="0076095A">
      <w:pPr>
        <w:rPr>
          <w:rFonts w:ascii="Arial" w:hAnsi="Arial" w:cs="Arial"/>
          <w:lang w:val="de-CH"/>
        </w:rPr>
      </w:pPr>
    </w:p>
    <w:p w:rsidR="00130E4B" w:rsidRDefault="0076095A" w:rsidP="005F5A79">
      <w:pPr>
        <w:pageBreakBefore/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 </w:t>
      </w:r>
      <w:r w:rsidR="00130E4B">
        <w:rPr>
          <w:rFonts w:ascii="Arial" w:hAnsi="Arial" w:cs="Arial"/>
          <w:b/>
          <w:bCs/>
          <w:sz w:val="18"/>
          <w:szCs w:val="18"/>
          <w:lang w:val="de-CH"/>
        </w:rPr>
        <w:t>(MT02</w:t>
      </w:r>
      <w:proofErr w:type="gramStart"/>
      <w:r w:rsidR="00130E4B"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 w:rsidR="00130E4B">
        <w:rPr>
          <w:rFonts w:ascii="Arial" w:hAnsi="Arial" w:cs="Arial"/>
          <w:b/>
          <w:bCs/>
          <w:sz w:val="18"/>
          <w:szCs w:val="18"/>
          <w:lang w:val="de-CH"/>
        </w:rPr>
        <w:t>–  [</w:t>
      </w:r>
      <w:r w:rsidR="005F5A79">
        <w:rPr>
          <w:rFonts w:ascii="Arial" w:hAnsi="Arial" w:cs="Arial"/>
          <w:b/>
          <w:bCs/>
          <w:sz w:val="18"/>
          <w:szCs w:val="18"/>
          <w:lang w:val="de-CH"/>
        </w:rPr>
        <w:t>SO</w:t>
      </w:r>
      <w:r w:rsidR="00130E4B">
        <w:rPr>
          <w:rFonts w:ascii="Arial" w:hAnsi="Arial" w:cs="Arial"/>
          <w:b/>
          <w:bCs/>
          <w:sz w:val="18"/>
          <w:szCs w:val="18"/>
          <w:lang w:val="de-CH"/>
        </w:rPr>
        <w:t>]    Themen Texte</w:t>
      </w:r>
      <w:r w:rsidR="005F5A79">
        <w:rPr>
          <w:rFonts w:ascii="Arial" w:hAnsi="Arial" w:cs="Arial"/>
          <w:b/>
          <w:bCs/>
          <w:sz w:val="18"/>
          <w:szCs w:val="18"/>
          <w:lang w:val="de-CH"/>
        </w:rPr>
        <w:t>  </w:t>
      </w:r>
      <w:r w:rsidR="00130E4B">
        <w:rPr>
          <w:rFonts w:ascii="Arial" w:hAnsi="Arial" w:cs="Arial"/>
          <w:b/>
          <w:bCs/>
          <w:sz w:val="18"/>
          <w:szCs w:val="18"/>
          <w:lang w:val="de-CH"/>
        </w:rPr>
        <w:t xml:space="preserve"> /  </w:t>
      </w:r>
      <w:proofErr w:type="spellStart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>Qoraallada</w:t>
      </w:r>
      <w:proofErr w:type="spellEnd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proofErr w:type="spellStart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>mawduuca</w:t>
      </w:r>
      <w:proofErr w:type="spellEnd"/>
      <w:r w:rsidR="005F5A79" w:rsidRPr="005F5A79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130E4B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bookmarkStart w:id="0" w:name="_GoBack"/>
      <w:bookmarkEnd w:id="0"/>
    </w:p>
    <w:p w:rsidR="00130E4B" w:rsidRDefault="00130E4B" w:rsidP="00130E4B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851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544"/>
      </w:tblGrid>
      <w:tr w:rsidR="0076095A" w:rsidTr="0076095A">
        <w:tc>
          <w:tcPr>
            <w:tcW w:w="49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5A" w:rsidRDefault="0076095A" w:rsidP="0076080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Tag der Muttersprache  – 21. Februar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95A" w:rsidRPr="000C4108" w:rsidRDefault="0076095A" w:rsidP="0076095A">
            <w:pPr>
              <w:spacing w:line="300" w:lineRule="atLeast"/>
              <w:ind w:right="34"/>
              <w:jc w:val="right"/>
            </w:pPr>
            <w:r w:rsidRPr="000C4108">
              <w:rPr>
                <w:rFonts w:ascii="Arial" w:hAnsi="Arial" w:cs="Arial"/>
                <w:b/>
                <w:bCs/>
                <w:rtl/>
                <w:lang w:val="de-CH"/>
              </w:rPr>
              <w:t xml:space="preserve">يوم اللغة الأم - </w:t>
            </w:r>
            <w:r w:rsidRPr="000C4108">
              <w:rPr>
                <w:rFonts w:ascii="Arial" w:hAnsi="Arial" w:cs="Arial"/>
                <w:b/>
                <w:bCs/>
                <w:sz w:val="22"/>
                <w:szCs w:val="22"/>
                <w:rtl/>
                <w:lang w:val="de-CH"/>
              </w:rPr>
              <w:t>21</w:t>
            </w:r>
            <w:r w:rsidRPr="000C4108">
              <w:rPr>
                <w:rFonts w:ascii="Arial" w:hAnsi="Arial" w:cs="Arial"/>
                <w:b/>
                <w:bCs/>
                <w:rtl/>
                <w:lang w:val="de-CH"/>
              </w:rPr>
              <w:t xml:space="preserve"> فبراير</w:t>
            </w:r>
          </w:p>
        </w:tc>
      </w:tr>
    </w:tbl>
    <w:p w:rsidR="00130E4B" w:rsidRDefault="00130E4B" w:rsidP="0076095A">
      <w:r>
        <w:rPr>
          <w:rFonts w:ascii="Arial" w:hAnsi="Arial" w:cs="Arial"/>
          <w:sz w:val="20"/>
          <w:szCs w:val="20"/>
          <w:lang w:val="de-CH"/>
        </w:rPr>
        <w:t> </w:t>
      </w:r>
    </w:p>
    <w:p w:rsidR="0076095A" w:rsidRPr="0076095A" w:rsidRDefault="0076095A" w:rsidP="0076095A">
      <w:pPr>
        <w:rPr>
          <w:rFonts w:asciiTheme="minorBidi" w:hAnsiTheme="minorBidi" w:cstheme="minorBidi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6"/>
      </w:tblGrid>
      <w:tr w:rsidR="00FD4167" w:rsidTr="00544792">
        <w:trPr>
          <w:cantSplit/>
          <w:trHeight w:val="454"/>
        </w:trPr>
        <w:tc>
          <w:tcPr>
            <w:tcW w:w="4962" w:type="dxa"/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FD4167" w:rsidRDefault="00FD4167" w:rsidP="0076080A">
            <w:pPr>
              <w:spacing w:before="4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Übung macht den Meister (Sprichwort)</w:t>
            </w:r>
          </w:p>
          <w:p w:rsidR="00FD4167" w:rsidRDefault="00FD4167" w:rsidP="0076080A">
            <w:pPr>
              <w:spacing w:before="40"/>
              <w:ind w:left="284" w:hanging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Lerne neue Wörter …</w:t>
            </w:r>
          </w:p>
        </w:tc>
        <w:tc>
          <w:tcPr>
            <w:tcW w:w="5386" w:type="dxa"/>
            <w:noWrap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FD4167" w:rsidRPr="00FD4167" w:rsidRDefault="00FD4167" w:rsidP="00FD4167">
            <w:pPr>
              <w:spacing w:before="40"/>
              <w:ind w:left="376" w:right="141" w:hanging="376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Tababarka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ayaa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kaamil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 xml:space="preserve"> ah (</w:t>
            </w: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maahmaah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:rsidR="00FD4167" w:rsidRPr="000C4108" w:rsidRDefault="00FD4167" w:rsidP="00FD4167">
            <w:pPr>
              <w:spacing w:before="40"/>
              <w:ind w:left="376" w:right="141" w:hanging="376"/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Baro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ereyo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Pr="00FD4167">
              <w:rPr>
                <w:rFonts w:asciiTheme="minorBidi" w:hAnsiTheme="minorBidi" w:cstheme="minorBidi"/>
                <w:sz w:val="22"/>
                <w:szCs w:val="22"/>
              </w:rPr>
              <w:t>cusub</w:t>
            </w:r>
            <w:proofErr w:type="spellEnd"/>
            <w:r w:rsidRPr="00FD4167">
              <w:rPr>
                <w:rFonts w:asciiTheme="minorBidi" w:hAnsiTheme="minorBidi" w:cstheme="minorBidi"/>
                <w:sz w:val="22"/>
                <w:szCs w:val="22"/>
              </w:rPr>
              <w:t>...</w:t>
            </w:r>
          </w:p>
        </w:tc>
      </w:tr>
    </w:tbl>
    <w:p w:rsidR="00130E4B" w:rsidRDefault="00130E4B" w:rsidP="00130E4B">
      <w:r>
        <w:rPr>
          <w:rFonts w:ascii="Arial" w:hAnsi="Arial" w:cs="Arial"/>
          <w:vanish/>
        </w:rPr>
        <w:t> 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85"/>
        <w:gridCol w:w="1701"/>
      </w:tblGrid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>die Sprache  /  die Muttersprache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hooyo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die Bedeutung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micnaha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>etwas kennzeichnen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calaamadee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etwas verstehen  /  der Verstand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faham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maskaxda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etwas begreifen  /  der Begriff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faham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ereyga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die Melodie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laxanka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der Ausdruck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odhaahda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das Wort  /  der Wortschatz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ereyga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ereyada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etwas gebrauchen  /  der Gebrauch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isticmaal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isticmaalka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wesentlich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muhiim</w:t>
            </w:r>
            <w:proofErr w:type="spellEnd"/>
            <w:r>
              <w:rPr>
                <w:rFonts w:ascii="Arial" w:hAnsi="Arial" w:cs="Arial"/>
              </w:rPr>
              <w:t xml:space="preserve"> ah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unterscheiden  /  der Unterschied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kala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saar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kala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duwanaanshaha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die Umgebung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deegaanka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die Umgangssprache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af-lagaadada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die Unterrichtssprache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luqadda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baro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D7524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D7524" w:rsidRDefault="006D7524" w:rsidP="006D7524">
            <w:r>
              <w:rPr>
                <w:rFonts w:ascii="Arial" w:hAnsi="Arial" w:cs="Arial"/>
              </w:rPr>
              <w:t xml:space="preserve">etwas festlegen, bestimmen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7524" w:rsidRDefault="006D7524" w:rsidP="006D7524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go'aamin</w:t>
            </w:r>
            <w:proofErr w:type="spellEnd"/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7524" w:rsidRPr="00C16B9C" w:rsidRDefault="006D7524" w:rsidP="006D7524">
            <w:pPr>
              <w:ind w:right="142"/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0E4B" w:rsidRDefault="00130E4B" w:rsidP="00130E4B">
      <w:r>
        <w:rPr>
          <w:rFonts w:ascii="Arial" w:hAnsi="Arial" w:cs="Arial"/>
          <w:sz w:val="20"/>
          <w:szCs w:val="20"/>
          <w:lang w:val="de-CH"/>
        </w:rPr>
        <w:t>  </w:t>
      </w:r>
    </w:p>
    <w:p w:rsidR="0076095A" w:rsidRDefault="0076095A" w:rsidP="0076095A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4393"/>
      </w:tblGrid>
      <w:tr w:rsidR="0076095A" w:rsidRPr="00C05007" w:rsidTr="00FF0675">
        <w:tc>
          <w:tcPr>
            <w:tcW w:w="2694" w:type="dxa"/>
            <w:vAlign w:val="center"/>
          </w:tcPr>
          <w:p w:rsidR="0076095A" w:rsidRPr="00E01886" w:rsidRDefault="00D37F3D" w:rsidP="0076080A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8F3558" wp14:editId="6B6BACDE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95A" w:rsidRPr="00E01886" w:rsidRDefault="0076095A" w:rsidP="0076095A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>Höre di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r</w:t>
            </w: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 xml:space="preserve"> die Wöeter an</w:t>
            </w:r>
          </w:p>
          <w:p w:rsidR="0076095A" w:rsidRPr="00E01886" w:rsidRDefault="00FF0675" w:rsidP="0076080A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FF0675">
              <w:rPr>
                <w:rFonts w:asciiTheme="minorBidi" w:hAnsiTheme="minorBidi" w:cs="Arial"/>
                <w:b/>
                <w:bCs/>
                <w:noProof/>
                <w:sz w:val="20"/>
                <w:szCs w:val="20"/>
              </w:rPr>
              <w:t>Dhageyso erayada</w:t>
            </w:r>
          </w:p>
        </w:tc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6095A" w:rsidRPr="00E01886" w:rsidRDefault="006A21E0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544605" wp14:editId="021C7F4E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95A" w:rsidRPr="00E01886" w:rsidRDefault="0076095A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01886">
              <w:rPr>
                <w:rFonts w:asciiTheme="minorBidi" w:hAnsiTheme="minorBidi" w:cstheme="minorBidi"/>
                <w:sz w:val="20"/>
                <w:szCs w:val="20"/>
              </w:rPr>
              <w:t>diese Seite</w:t>
            </w:r>
          </w:p>
          <w:p w:rsidR="0076095A" w:rsidRPr="00E01886" w:rsidRDefault="00FF0675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boggan</w:t>
            </w:r>
            <w:proofErr w:type="spellEnd"/>
          </w:p>
        </w:tc>
        <w:tc>
          <w:tcPr>
            <w:tcW w:w="439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6095A" w:rsidRPr="00E01886" w:rsidRDefault="00594D51" w:rsidP="0076080A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A9D097" wp14:editId="60B6830D">
                  <wp:extent cx="720000" cy="720000"/>
                  <wp:effectExtent l="0" t="0" r="4445" b="4445"/>
                  <wp:docPr id="15" name="Grafik 15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95A" w:rsidRDefault="0076095A" w:rsidP="0076080A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zur Kapitelseite: </w:t>
            </w:r>
            <w:r w:rsidRPr="00E01886">
              <w:rPr>
                <w:rFonts w:asciiTheme="minorBidi" w:hAnsiTheme="minorBidi" w:cstheme="minorBidi"/>
                <w:sz w:val="20"/>
                <w:szCs w:val="20"/>
              </w:rPr>
              <w:t>verschiedene Texte</w:t>
            </w:r>
          </w:p>
          <w:p w:rsidR="0076095A" w:rsidRPr="00E01886" w:rsidRDefault="00FF0675" w:rsidP="00D71E30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ilaa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bogga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cutubka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qoraallo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kala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duwan</w:t>
            </w:r>
            <w:proofErr w:type="spellEnd"/>
          </w:p>
        </w:tc>
      </w:tr>
    </w:tbl>
    <w:p w:rsidR="00130E4B" w:rsidRPr="005F5A79" w:rsidRDefault="005D108D" w:rsidP="005F5A79">
      <w:pPr>
        <w:pageBreakBefore/>
        <w:rPr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lastRenderedPageBreak/>
        <w:t xml:space="preserve"> </w:t>
      </w:r>
      <w:r w:rsidR="00130E4B">
        <w:rPr>
          <w:rFonts w:ascii="Arial" w:hAnsi="Arial" w:cs="Arial"/>
          <w:b/>
          <w:bCs/>
          <w:sz w:val="18"/>
          <w:szCs w:val="18"/>
          <w:lang w:val="de-CH"/>
        </w:rPr>
        <w:t>(MT03</w:t>
      </w:r>
      <w:proofErr w:type="gramStart"/>
      <w:r w:rsidR="00130E4B"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 w:rsidR="00130E4B">
        <w:rPr>
          <w:rFonts w:ascii="Arial" w:hAnsi="Arial" w:cs="Arial"/>
          <w:b/>
          <w:bCs/>
          <w:sz w:val="18"/>
          <w:szCs w:val="18"/>
          <w:lang w:val="de-CH"/>
        </w:rPr>
        <w:t xml:space="preserve">–  </w:t>
      </w:r>
      <w:r w:rsidR="005F5A79">
        <w:rPr>
          <w:rFonts w:ascii="Arial" w:hAnsi="Arial" w:cs="Arial"/>
          <w:b/>
          <w:bCs/>
          <w:sz w:val="18"/>
          <w:szCs w:val="18"/>
          <w:lang w:val="de-CH"/>
        </w:rPr>
        <w:t>[SO]    Themen Texte,</w:t>
      </w:r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5F5A79">
        <w:rPr>
          <w:rFonts w:ascii="Arial" w:hAnsi="Arial" w:cs="Arial"/>
          <w:b/>
          <w:bCs/>
          <w:sz w:val="18"/>
          <w:szCs w:val="18"/>
          <w:lang w:val="de-CH"/>
        </w:rPr>
        <w:t xml:space="preserve">Muttersprache   /  </w:t>
      </w:r>
      <w:proofErr w:type="spellStart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>Qoraallada</w:t>
      </w:r>
      <w:proofErr w:type="spellEnd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>mawduuca</w:t>
      </w:r>
      <w:proofErr w:type="spellEnd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 xml:space="preserve">, - </w:t>
      </w:r>
      <w:proofErr w:type="spellStart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>afka</w:t>
      </w:r>
      <w:proofErr w:type="spellEnd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 w:rsidR="005F5A79" w:rsidRPr="005F5A79">
        <w:rPr>
          <w:rFonts w:ascii="Arial" w:hAnsi="Arial" w:cs="Arial"/>
          <w:b/>
          <w:bCs/>
          <w:sz w:val="18"/>
          <w:szCs w:val="18"/>
          <w:lang w:val="de-CH"/>
        </w:rPr>
        <w:t>hooyo</w:t>
      </w:r>
      <w:proofErr w:type="spellEnd"/>
    </w:p>
    <w:p w:rsidR="00130E4B" w:rsidRDefault="00130E4B" w:rsidP="00130E4B">
      <w:r>
        <w:rPr>
          <w:rFonts w:ascii="Arial" w:hAnsi="Arial" w:cs="Arial"/>
          <w:sz w:val="20"/>
          <w:szCs w:val="20"/>
          <w:lang w:val="de-CH"/>
        </w:rPr>
        <w:t> </w:t>
      </w:r>
    </w:p>
    <w:p w:rsidR="00130E4B" w:rsidRDefault="00130E4B" w:rsidP="00130E4B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402"/>
        <w:gridCol w:w="2126"/>
      </w:tblGrid>
      <w:tr w:rsidR="00642069" w:rsidTr="00642069">
        <w:tc>
          <w:tcPr>
            <w:tcW w:w="4962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richtiges Schreiben  </w:t>
            </w:r>
            <w:r>
              <w:rPr>
                <w:rFonts w:ascii="Arial" w:hAnsi="Arial" w:cs="Arial"/>
              </w:rPr>
              <w:br/>
              <w:t>die Rechtschreibung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qoraal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sax</w:t>
            </w:r>
            <w:proofErr w:type="spellEnd"/>
            <w:r>
              <w:rPr>
                <w:rFonts w:ascii="Arial" w:hAnsi="Arial" w:cs="Arial"/>
              </w:rPr>
              <w:t xml:space="preserve"> ah</w:t>
            </w:r>
          </w:p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higaada</w:t>
            </w:r>
            <w:proofErr w:type="spellEnd"/>
          </w:p>
        </w:tc>
        <w:tc>
          <w:tcPr>
            <w:tcW w:w="2126" w:type="dxa"/>
            <w:tcBorders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ind w:right="142"/>
              <w:jc w:val="right"/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>sprechen  –  die Aussprechen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hadal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dhawaaqida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die Schriftsprache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afka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qoran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einheitlich  –  die Einheit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lebbiska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cutubka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der Sprachraum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goobta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luqadda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die Fremdsprache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af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qalaad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grundlegend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aasaasiga</w:t>
            </w:r>
            <w:proofErr w:type="spellEnd"/>
            <w:r>
              <w:rPr>
                <w:rFonts w:ascii="Arial" w:hAnsi="Arial" w:cs="Arial"/>
              </w:rPr>
              <w:t xml:space="preserve"> ah</w:t>
            </w: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etwas ist nicht verhandelbar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wax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gorgortami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karin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>die Volksgruppe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qoomiyadda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fähig sein  –  die Fähigkeit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r>
              <w:rPr>
                <w:rFonts w:ascii="Arial" w:hAnsi="Arial" w:cs="Arial"/>
              </w:rPr>
              <w:t xml:space="preserve">in la </w:t>
            </w:r>
            <w:proofErr w:type="spellStart"/>
            <w:r>
              <w:rPr>
                <w:rFonts w:ascii="Arial" w:hAnsi="Arial" w:cs="Arial"/>
              </w:rPr>
              <w:t>awoodo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kartida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auszeichnen  –  die Auszeichnung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abaalmarinta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>charakterisieren  –  der Charakter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sifo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dabeecadda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vollwertig  –  minderwertig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buuxa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hoose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642069" w:rsidTr="00642069"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42069" w:rsidRDefault="00642069" w:rsidP="00642069">
            <w:r>
              <w:rPr>
                <w:rFonts w:ascii="Arial" w:hAnsi="Arial" w:cs="Arial"/>
              </w:rPr>
              <w:t xml:space="preserve">der Schriftsteller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2069" w:rsidRDefault="00642069" w:rsidP="00642069">
            <w:pPr>
              <w:ind w:left="141"/>
            </w:pPr>
            <w:proofErr w:type="spellStart"/>
            <w:r>
              <w:rPr>
                <w:rFonts w:ascii="Arial" w:hAnsi="Arial" w:cs="Arial"/>
              </w:rPr>
              <w:t>qoraaga</w:t>
            </w:r>
            <w:proofErr w:type="spellEnd"/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2069" w:rsidRPr="00257132" w:rsidRDefault="00642069" w:rsidP="00642069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:rsidR="00130E4B" w:rsidRDefault="00130E4B" w:rsidP="00130E4B">
      <w:r>
        <w:rPr>
          <w:rFonts w:ascii="Arial" w:hAnsi="Arial" w:cs="Arial"/>
          <w:sz w:val="20"/>
          <w:szCs w:val="20"/>
          <w:lang w:val="de-CH"/>
        </w:rPr>
        <w:t> </w:t>
      </w:r>
    </w:p>
    <w:p w:rsidR="00130E4B" w:rsidRDefault="00130E4B" w:rsidP="00130E4B">
      <w:pPr>
        <w:rPr>
          <w:rFonts w:ascii="Arial" w:hAnsi="Arial" w:cs="Arial"/>
          <w:sz w:val="20"/>
          <w:szCs w:val="20"/>
          <w:lang w:val="de-CH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4110"/>
      </w:tblGrid>
      <w:tr w:rsidR="00E01886" w:rsidRPr="00C05007" w:rsidTr="00FF0675">
        <w:tc>
          <w:tcPr>
            <w:tcW w:w="2694" w:type="dxa"/>
            <w:vAlign w:val="center"/>
          </w:tcPr>
          <w:p w:rsidR="00E01886" w:rsidRPr="00E01886" w:rsidRDefault="00364A4D" w:rsidP="00E01886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549D49" wp14:editId="6005C05C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886" w:rsidRPr="00E01886" w:rsidRDefault="00E01886" w:rsidP="0076095A">
            <w:pPr>
              <w:jc w:val="center"/>
              <w:rPr>
                <w:rFonts w:asciiTheme="minorBidi" w:hAnsiTheme="minorBidi" w:cstheme="minorBidi"/>
                <w:noProof/>
                <w:sz w:val="20"/>
                <w:szCs w:val="20"/>
              </w:rPr>
            </w:pP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>Höre di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r</w:t>
            </w:r>
            <w:r w:rsidRPr="00E01886">
              <w:rPr>
                <w:rFonts w:asciiTheme="minorBidi" w:hAnsiTheme="minorBidi" w:cstheme="minorBidi"/>
                <w:noProof/>
                <w:sz w:val="20"/>
                <w:szCs w:val="20"/>
              </w:rPr>
              <w:t xml:space="preserve"> die Wörter an</w:t>
            </w:r>
          </w:p>
          <w:p w:rsidR="00E01886" w:rsidRPr="00D71E30" w:rsidRDefault="00FF0675" w:rsidP="00E01886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</w:rPr>
            </w:pPr>
            <w:r w:rsidRPr="00FF0675">
              <w:rPr>
                <w:rFonts w:asciiTheme="minorBidi" w:hAnsiTheme="minorBidi" w:cs="Arial"/>
                <w:b/>
                <w:bCs/>
                <w:noProof/>
                <w:sz w:val="20"/>
                <w:szCs w:val="20"/>
              </w:rPr>
              <w:t>Dhageyso erayada</w:t>
            </w:r>
          </w:p>
        </w:tc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01886" w:rsidRPr="00E01886" w:rsidRDefault="006A21E0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F09A0D" wp14:editId="3C351469">
                  <wp:extent cx="720000" cy="720000"/>
                  <wp:effectExtent l="0" t="0" r="4445" b="4445"/>
                  <wp:docPr id="20" name="Grafik 20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886" w:rsidRPr="00E01886" w:rsidRDefault="00E01886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01886">
              <w:rPr>
                <w:rFonts w:asciiTheme="minorBidi" w:hAnsiTheme="minorBidi" w:cstheme="minorBidi"/>
                <w:sz w:val="20"/>
                <w:szCs w:val="20"/>
              </w:rPr>
              <w:t>diese Seite</w:t>
            </w:r>
          </w:p>
          <w:p w:rsidR="00E01886" w:rsidRPr="00E01886" w:rsidRDefault="00FF0675" w:rsidP="0076080A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boggan</w:t>
            </w:r>
            <w:proofErr w:type="spellEnd"/>
          </w:p>
        </w:tc>
        <w:tc>
          <w:tcPr>
            <w:tcW w:w="411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E01886" w:rsidRPr="00E01886" w:rsidRDefault="00594D51" w:rsidP="00E01886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1E73FF" wp14:editId="2F54E7BD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1886" w:rsidRDefault="00E01886" w:rsidP="00E01886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zur Kapitelseite: </w:t>
            </w:r>
            <w:r w:rsidRPr="00E01886">
              <w:rPr>
                <w:rFonts w:asciiTheme="minorBidi" w:hAnsiTheme="minorBidi" w:cstheme="minorBidi"/>
                <w:sz w:val="20"/>
                <w:szCs w:val="20"/>
              </w:rPr>
              <w:t>verschiedene Texte</w:t>
            </w:r>
          </w:p>
          <w:p w:rsidR="00E01886" w:rsidRPr="00D71E30" w:rsidRDefault="00FF0675" w:rsidP="00D71E30">
            <w:pPr>
              <w:spacing w:before="40"/>
              <w:ind w:left="-1" w:firstLine="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ilaa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bogga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cutubka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qoraallo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kala</w:t>
            </w:r>
            <w:proofErr w:type="spellEnd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F0675">
              <w:rPr>
                <w:rFonts w:asciiTheme="minorBidi" w:hAnsiTheme="minorBidi" w:cs="Arial"/>
                <w:b/>
                <w:bCs/>
                <w:sz w:val="18"/>
                <w:szCs w:val="18"/>
              </w:rPr>
              <w:t>duwan</w:t>
            </w:r>
            <w:proofErr w:type="spellEnd"/>
          </w:p>
        </w:tc>
      </w:tr>
    </w:tbl>
    <w:p w:rsidR="00130E4B" w:rsidRDefault="00130E4B">
      <w:pPr>
        <w:rPr>
          <w:rFonts w:ascii="Arial" w:hAnsi="Arial" w:cs="Arial"/>
          <w:lang w:val="de-CH"/>
        </w:rPr>
      </w:pPr>
    </w:p>
    <w:sectPr w:rsidR="00130E4B" w:rsidSect="00E01886">
      <w:footerReference w:type="default" r:id="rId21"/>
      <w:pgSz w:w="11906" w:h="16838"/>
      <w:pgMar w:top="1134" w:right="85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F1" w:rsidRDefault="001424F1" w:rsidP="00E01886">
      <w:r>
        <w:separator/>
      </w:r>
    </w:p>
  </w:endnote>
  <w:endnote w:type="continuationSeparator" w:id="0">
    <w:p w:rsidR="001424F1" w:rsidRDefault="001424F1" w:rsidP="00E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86" w:rsidRPr="001F61B7" w:rsidRDefault="001424F1" w:rsidP="001F61B7">
    <w:pPr>
      <w:pStyle w:val="Fuzeile"/>
      <w:tabs>
        <w:tab w:val="clear" w:pos="9072"/>
        <w:tab w:val="right" w:pos="10346"/>
      </w:tabs>
      <w:rPr>
        <w:rFonts w:asciiTheme="minorBidi" w:hAnsiTheme="minorBidi" w:cstheme="minorBidi"/>
        <w:color w:val="000000" w:themeColor="text1"/>
        <w:sz w:val="16"/>
        <w:szCs w:val="16"/>
      </w:rPr>
    </w:pPr>
    <w:hyperlink r:id="rId1" w:tgtFrame="_self" w:history="1">
      <w:r w:rsidR="007A33EC">
        <w:rPr>
          <w:rStyle w:val="Hyperlink"/>
          <w:rFonts w:asciiTheme="minorBidi" w:hAnsiTheme="minorBidi" w:cstheme="minorBidi"/>
          <w:color w:val="000000" w:themeColor="text1"/>
          <w:sz w:val="16"/>
          <w:szCs w:val="16"/>
        </w:rPr>
        <w:t>https://kleine-deutsch-hilfe.at/_Kapitel_verschiedene_Texte_SO.htm</w:t>
      </w:r>
    </w:hyperlink>
    <w:r w:rsidR="001F61B7" w:rsidRPr="001F61B7">
      <w:rPr>
        <w:rFonts w:asciiTheme="minorBidi" w:hAnsiTheme="minorBidi" w:cstheme="minorBidi"/>
        <w:color w:val="000000" w:themeColor="text1"/>
        <w:sz w:val="16"/>
        <w:szCs w:val="16"/>
      </w:rPr>
      <w:tab/>
    </w:r>
    <w:hyperlink r:id="rId2" w:tgtFrame="_self" w:history="1">
      <w:r w:rsidR="007A33EC">
        <w:rPr>
          <w:rStyle w:val="Hyperlink"/>
          <w:rFonts w:asciiTheme="minorBidi" w:hAnsiTheme="minorBidi" w:cstheme="minorBidi"/>
          <w:color w:val="000000" w:themeColor="text1"/>
          <w:sz w:val="16"/>
          <w:szCs w:val="16"/>
        </w:rPr>
        <w:t>https://kleine-deutsch-hilfe.at/Start-SO.htm</w:t>
      </w:r>
    </w:hyperlink>
    <w:r w:rsidR="001F61B7" w:rsidRPr="001F61B7">
      <w:rPr>
        <w:rFonts w:asciiTheme="minorBidi" w:hAnsiTheme="minorBidi" w:cstheme="minorBidi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F1" w:rsidRDefault="001424F1" w:rsidP="00E01886">
      <w:r>
        <w:separator/>
      </w:r>
    </w:p>
  </w:footnote>
  <w:footnote w:type="continuationSeparator" w:id="0">
    <w:p w:rsidR="001424F1" w:rsidRDefault="001424F1" w:rsidP="00E0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E4E2C"/>
    <w:multiLevelType w:val="hybridMultilevel"/>
    <w:tmpl w:val="7A220006"/>
    <w:lvl w:ilvl="0" w:tplc="0C07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4E"/>
    <w:rsid w:val="000A0373"/>
    <w:rsid w:val="000C4108"/>
    <w:rsid w:val="00130E4B"/>
    <w:rsid w:val="001424F1"/>
    <w:rsid w:val="0017413C"/>
    <w:rsid w:val="001F61B7"/>
    <w:rsid w:val="00250F38"/>
    <w:rsid w:val="002862F6"/>
    <w:rsid w:val="002E4D77"/>
    <w:rsid w:val="00364A4D"/>
    <w:rsid w:val="00372FDF"/>
    <w:rsid w:val="00450847"/>
    <w:rsid w:val="00544792"/>
    <w:rsid w:val="00594D51"/>
    <w:rsid w:val="005A760D"/>
    <w:rsid w:val="005D108D"/>
    <w:rsid w:val="005E0907"/>
    <w:rsid w:val="005F5A79"/>
    <w:rsid w:val="006343C6"/>
    <w:rsid w:val="0064053A"/>
    <w:rsid w:val="00642069"/>
    <w:rsid w:val="006A21E0"/>
    <w:rsid w:val="006C08BD"/>
    <w:rsid w:val="006D7524"/>
    <w:rsid w:val="0076095A"/>
    <w:rsid w:val="007A33EC"/>
    <w:rsid w:val="00816549"/>
    <w:rsid w:val="00922F5F"/>
    <w:rsid w:val="00A86679"/>
    <w:rsid w:val="00AF411A"/>
    <w:rsid w:val="00C33BE2"/>
    <w:rsid w:val="00CA6768"/>
    <w:rsid w:val="00D15229"/>
    <w:rsid w:val="00D37F3D"/>
    <w:rsid w:val="00D5534E"/>
    <w:rsid w:val="00D71E30"/>
    <w:rsid w:val="00E01886"/>
    <w:rsid w:val="00F033F8"/>
    <w:rsid w:val="00F30FA6"/>
    <w:rsid w:val="00FB5F4E"/>
    <w:rsid w:val="00FD4167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938C9-3F6F-4611-8F8E-3F383135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095A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6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679"/>
    <w:rPr>
      <w:rFonts w:ascii="Segoe UI" w:eastAsia="Arial Unicode MS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018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1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1886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E01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188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leine-deutsch-hilfe.at/Woerter_MT02.mp3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kleine-deutsch-hilfe.at/Muttersprache_Tag.mp3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kleine-deutsch-hilfe.at/Woerter_MT03.mp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_Kapitel_verschiedene_Texte_S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eine-deutsch-hilfe.at/MT02_SO.ht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kleine-deutsch-hilfe.at/MT03_S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ine-deutsch-hilfe.at/MT01_SO.htm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Start-SO.htm" TargetMode="External"/><Relationship Id="rId1" Type="http://schemas.openxmlformats.org/officeDocument/2006/relationships/hyperlink" Target="https://kleine-deutsch-hilfe.at/_Kapitel_verschiedene_Texte_S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 der Muttersprache</vt:lpstr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 der Muttersprache</dc:title>
  <dc:subject/>
  <dc:creator>PCHW</dc:creator>
  <cp:keywords/>
  <dc:description/>
  <cp:lastModifiedBy>            </cp:lastModifiedBy>
  <cp:revision>14</cp:revision>
  <cp:lastPrinted>2024-02-21T14:38:00Z</cp:lastPrinted>
  <dcterms:created xsi:type="dcterms:W3CDTF">2024-02-21T14:13:00Z</dcterms:created>
  <dcterms:modified xsi:type="dcterms:W3CDTF">2024-02-21T14:38:00Z</dcterms:modified>
</cp:coreProperties>
</file>