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DB" w:rsidRDefault="003C47D3" w:rsidP="0028683A">
      <w:bookmarkStart w:id="0" w:name="_top"/>
      <w:bookmarkEnd w:id="0"/>
      <w:r>
        <w:rPr>
          <w:b/>
          <w:bCs/>
        </w:rPr>
        <w:t>(AUS14)   </w:t>
      </w:r>
      <w:r>
        <w:rPr>
          <w:rFonts w:ascii="Wingdings" w:hAnsi="Wingdings"/>
          <w:b/>
          <w:bCs/>
        </w:rPr>
        <w:t></w:t>
      </w:r>
      <w:r>
        <w:rPr>
          <w:b/>
          <w:bCs/>
        </w:rPr>
        <w:t xml:space="preserve">  (K01) </w:t>
      </w:r>
      <w:r>
        <w:t> –  [</w:t>
      </w:r>
      <w:r w:rsidR="0028683A" w:rsidRPr="0028683A">
        <w:t>TR-KU</w:t>
      </w:r>
      <w:r>
        <w:t>]   </w:t>
      </w:r>
      <w:r>
        <w:rPr>
          <w:vanish/>
        </w:rPr>
        <w:t>–_</w:t>
      </w:r>
      <w:r>
        <w:t xml:space="preserve"> </w:t>
      </w:r>
      <w:r>
        <w:rPr>
          <w:vanish/>
        </w:rPr>
        <w:t xml:space="preserve">_Kapitel_Anhoeren_Nachsprechen_##.htm  – </w:t>
      </w:r>
      <w:r>
        <w:t> </w:t>
      </w:r>
    </w:p>
    <w:p w:rsidR="00BA71DB" w:rsidRDefault="003C47D3">
      <w:r>
        <w:t> </w:t>
      </w:r>
    </w:p>
    <w:p w:rsidR="00FC7EA7" w:rsidRDefault="00FC7EA7"/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38"/>
      </w:tblGrid>
      <w:tr w:rsidR="00BA71DB" w:rsidTr="00762289">
        <w:tc>
          <w:tcPr>
            <w:tcW w:w="483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71DB" w:rsidRDefault="003C47D3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Erste Hör- und Sprechübungen </w:t>
            </w:r>
          </w:p>
        </w:tc>
        <w:tc>
          <w:tcPr>
            <w:tcW w:w="4538" w:type="dxa"/>
            <w:noWrap/>
            <w:hideMark/>
          </w:tcPr>
          <w:p w:rsidR="00BA71DB" w:rsidRDefault="003C47D3">
            <w:pPr>
              <w:spacing w:line="300" w:lineRule="atLeast"/>
              <w:ind w:right="73"/>
              <w:jc w:val="right"/>
            </w:pPr>
            <w:r>
              <w:rPr>
                <w:b/>
                <w:bCs/>
                <w:sz w:val="24"/>
                <w:szCs w:val="24"/>
                <w:lang w:val="de-CH"/>
              </w:rPr>
              <w:t>Anhören und Nachsprechen</w:t>
            </w:r>
          </w:p>
        </w:tc>
      </w:tr>
      <w:tr w:rsidR="00BA71DB" w:rsidTr="00762289">
        <w:trPr>
          <w:trHeight w:val="397"/>
        </w:trPr>
        <w:tc>
          <w:tcPr>
            <w:tcW w:w="9372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A71DB" w:rsidRDefault="003C47D3">
            <w:pPr>
              <w:jc w:val="right"/>
            </w:pPr>
            <w:r>
              <w:t xml:space="preserve">diese Seite  / 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: </w:t>
            </w:r>
            <w:hyperlink r:id="rId5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start-listening.htm</w:t>
              </w:r>
            </w:hyperlink>
          </w:p>
        </w:tc>
      </w:tr>
      <w:tr w:rsidR="0039049B" w:rsidTr="0039049B">
        <w:trPr>
          <w:cantSplit/>
          <w:trHeight w:val="454"/>
        </w:trPr>
        <w:tc>
          <w:tcPr>
            <w:tcW w:w="9372" w:type="dxa"/>
            <w:gridSpan w:val="2"/>
            <w:noWrap/>
            <w:vAlign w:val="center"/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2"/>
            </w:tblGrid>
            <w:tr w:rsidR="0039049B" w:rsidTr="009F5BDC">
              <w:trPr>
                <w:cantSplit/>
                <w:trHeight w:val="454"/>
              </w:trPr>
              <w:tc>
                <w:tcPr>
                  <w:tcW w:w="9372" w:type="dxa"/>
                  <w:noWrap/>
                  <w:vAlign w:val="center"/>
                  <w:hideMark/>
                </w:tcPr>
                <w:p w:rsidR="0039049B" w:rsidRPr="00AB2C2D" w:rsidRDefault="0039049B" w:rsidP="0039049B">
                  <w:pPr>
                    <w:ind w:right="158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zur allgemeinen Startseite  /  to the </w:t>
                  </w:r>
                  <w:proofErr w:type="spellStart"/>
                  <w:r>
                    <w:rPr>
                      <w:sz w:val="18"/>
                      <w:szCs w:val="18"/>
                    </w:rPr>
                    <w:t>general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starting </w:t>
                  </w:r>
                  <w:proofErr w:type="spellStart"/>
                  <w:r>
                    <w:rPr>
                      <w:sz w:val="18"/>
                      <w:szCs w:val="18"/>
                    </w:rPr>
                    <w:t>page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  </w:t>
                  </w:r>
                  <w:hyperlink r:id="rId6" w:tgtFrame="_self" w:history="1">
                    <w:r w:rsidRPr="0039049B">
                      <w:rPr>
                        <w:rStyle w:val="Hyperlink"/>
                        <w:sz w:val="18"/>
                        <w:szCs w:val="18"/>
                      </w:rPr>
                      <w:t>https://kleine-de</w:t>
                    </w:r>
                    <w:bookmarkStart w:id="1" w:name="_GoBack"/>
                    <w:r w:rsidRPr="0039049B">
                      <w:rPr>
                        <w:rStyle w:val="Hyperlink"/>
                        <w:sz w:val="18"/>
                        <w:szCs w:val="18"/>
                      </w:rPr>
                      <w:t>u</w:t>
                    </w:r>
                    <w:bookmarkEnd w:id="1"/>
                    <w:r w:rsidRPr="0039049B">
                      <w:rPr>
                        <w:rStyle w:val="Hyperlink"/>
                        <w:sz w:val="18"/>
                        <w:szCs w:val="18"/>
                      </w:rPr>
                      <w:t>tsch-hilfe.at</w:t>
                    </w:r>
                  </w:hyperlink>
                </w:p>
              </w:tc>
            </w:tr>
          </w:tbl>
          <w:p w:rsidR="0039049B" w:rsidRDefault="0039049B" w:rsidP="009F5BDC">
            <w:pPr>
              <w:jc w:val="right"/>
              <w:rPr>
                <w:sz w:val="18"/>
                <w:szCs w:val="18"/>
              </w:rPr>
            </w:pPr>
          </w:p>
        </w:tc>
      </w:tr>
    </w:tbl>
    <w:p w:rsidR="0039049B" w:rsidRDefault="0039049B" w:rsidP="00762289"/>
    <w:p w:rsidR="00762289" w:rsidRDefault="00762289" w:rsidP="00762289">
      <w:r>
        <w:t> </w:t>
      </w:r>
    </w:p>
    <w:tbl>
      <w:tblPr>
        <w:tblW w:w="9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762289" w:rsidRPr="0039049B" w:rsidTr="009F5BDC">
        <w:trPr>
          <w:cantSplit/>
          <w:trHeight w:val="284"/>
        </w:trPr>
        <w:tc>
          <w:tcPr>
            <w:tcW w:w="938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:rsidR="00762289" w:rsidRPr="000B3894" w:rsidRDefault="00762289" w:rsidP="009F5BDC">
            <w:pPr>
              <w:ind w:right="101"/>
              <w:jc w:val="right"/>
              <w:rPr>
                <w:lang w:val="en-GB"/>
              </w:rPr>
            </w:pPr>
            <w:r w:rsidRPr="00AB2C2D">
              <w:rPr>
                <w:sz w:val="28"/>
                <w:szCs w:val="28"/>
                <w:lang w:val="en-GB"/>
              </w:rPr>
              <w:t>click on one of the QRs to choose your language …</w:t>
            </w:r>
          </w:p>
        </w:tc>
      </w:tr>
    </w:tbl>
    <w:p w:rsidR="00BA71DB" w:rsidRDefault="00BA71DB">
      <w:pPr>
        <w:rPr>
          <w:lang w:val="en-GB"/>
        </w:rPr>
      </w:pPr>
    </w:p>
    <w:p w:rsidR="00762289" w:rsidRDefault="00762289">
      <w:pPr>
        <w:rPr>
          <w:lang w:val="en-GB"/>
        </w:rPr>
      </w:pPr>
    </w:p>
    <w:p w:rsidR="00BA71DB" w:rsidRDefault="003C47D3">
      <w:r>
        <w:rPr>
          <w:lang w:val="de-CH"/>
        </w:rPr>
        <w:t>TR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A71DB" w:rsidTr="00762289">
        <w:tc>
          <w:tcPr>
            <w:tcW w:w="5245" w:type="dxa"/>
            <w:noWrap/>
            <w:hideMark/>
          </w:tcPr>
          <w:p w:rsidR="00BA71DB" w:rsidRDefault="003C47D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İlk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dinleme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konuşma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alıştırmaları</w:t>
            </w:r>
            <w:proofErr w:type="spellEnd"/>
          </w:p>
          <w:p w:rsidR="00BA71DB" w:rsidRDefault="003C47D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dinleme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tekrarlama</w:t>
            </w:r>
            <w:proofErr w:type="spellEnd"/>
          </w:p>
          <w:p w:rsidR="00BA71DB" w:rsidRDefault="003C47D3">
            <w:pPr>
              <w:spacing w:line="300" w:lineRule="atLeast"/>
              <w:ind w:right="234"/>
              <w:jc w:val="right"/>
            </w:pPr>
            <w:r>
              <w:rPr>
                <w:b/>
                <w:bCs/>
                <w:sz w:val="24"/>
                <w:szCs w:val="24"/>
                <w:lang w:val="de-CH"/>
              </w:rPr>
              <w:t> </w:t>
            </w:r>
          </w:p>
          <w:p w:rsidR="00BA71DB" w:rsidRDefault="003C47D3">
            <w:pPr>
              <w:spacing w:line="300" w:lineRule="atLeast"/>
              <w:ind w:right="234"/>
              <w:jc w:val="right"/>
            </w:pPr>
            <w:r>
              <w:rPr>
                <w:sz w:val="24"/>
                <w:szCs w:val="24"/>
              </w:rPr>
              <w:t xml:space="preserve">Hartlieb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görüşme</w:t>
            </w:r>
            <w:proofErr w:type="spellEnd"/>
          </w:p>
          <w:p w:rsidR="00BA71DB" w:rsidRDefault="003C47D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sz w:val="24"/>
                <w:szCs w:val="24"/>
              </w:rPr>
              <w:t>egzersiz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sayfalarına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BA71DB" w:rsidRDefault="00D74E7A" w:rsidP="000B38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11E7F0" wp14:editId="1092FE98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1DB" w:rsidRDefault="003C47D3">
      <w:r>
        <w:rPr>
          <w:lang w:val="de-CH"/>
        </w:rPr>
        <w:t>  </w:t>
      </w:r>
    </w:p>
    <w:p w:rsidR="00BA71DB" w:rsidRDefault="003C47D3">
      <w:r>
        <w:rPr>
          <w:lang w:val="de-CH"/>
        </w:rPr>
        <w:t>KU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A71DB" w:rsidTr="00762289">
        <w:tc>
          <w:tcPr>
            <w:tcW w:w="5245" w:type="dxa"/>
            <w:noWrap/>
            <w:hideMark/>
          </w:tcPr>
          <w:p w:rsidR="00BA71DB" w:rsidRDefault="003C47D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Pêşî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temrînên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guhdarîkirin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û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axaftinê</w:t>
            </w:r>
            <w:proofErr w:type="spellEnd"/>
          </w:p>
          <w:p w:rsidR="00BA71DB" w:rsidRDefault="003C47D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guhdarîkirin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û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dubarekirin</w:t>
            </w:r>
            <w:proofErr w:type="spellEnd"/>
          </w:p>
          <w:p w:rsidR="00BA71DB" w:rsidRDefault="003C47D3">
            <w:pPr>
              <w:spacing w:line="300" w:lineRule="atLeast"/>
              <w:ind w:right="234"/>
              <w:jc w:val="right"/>
            </w:pPr>
            <w:r>
              <w:rPr>
                <w:b/>
                <w:bCs/>
                <w:sz w:val="24"/>
                <w:szCs w:val="24"/>
                <w:lang w:val="de-CH"/>
              </w:rPr>
              <w:t> </w:t>
            </w:r>
          </w:p>
          <w:p w:rsidR="00BA71DB" w:rsidRDefault="003C47D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sz w:val="24"/>
                <w:szCs w:val="24"/>
              </w:rPr>
              <w:t>Danûstendina</w:t>
            </w:r>
            <w:proofErr w:type="spellEnd"/>
            <w:r>
              <w:rPr>
                <w:sz w:val="24"/>
                <w:szCs w:val="24"/>
              </w:rPr>
              <w:t xml:space="preserve"> bi Hartlieb </w:t>
            </w:r>
            <w:proofErr w:type="spellStart"/>
            <w:r>
              <w:rPr>
                <w:sz w:val="24"/>
                <w:szCs w:val="24"/>
              </w:rPr>
              <w:t>re</w:t>
            </w:r>
            <w:proofErr w:type="spellEnd"/>
          </w:p>
          <w:p w:rsidR="00BA71DB" w:rsidRDefault="003C47D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sz w:val="24"/>
                <w:szCs w:val="24"/>
              </w:rPr>
              <w:t>rûpelên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werzîşê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BA71DB" w:rsidRDefault="00FC7EA7" w:rsidP="000B38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7B0923" wp14:editId="21B83287">
                  <wp:extent cx="1080000" cy="1080000"/>
                  <wp:effectExtent l="0" t="0" r="6350" b="6350"/>
                  <wp:docPr id="2" name="Grafik 2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1DB" w:rsidRPr="0028683A" w:rsidRDefault="003C47D3">
      <w:r w:rsidRPr="0028683A">
        <w:t> </w:t>
      </w:r>
    </w:p>
    <w:p w:rsidR="00BA71DB" w:rsidRDefault="003C47D3">
      <w:r>
        <w:rPr>
          <w:lang w:val="de-CH"/>
        </w:rPr>
        <w:t>EN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A71DB" w:rsidRPr="00FC7EA7" w:rsidTr="00762289">
        <w:tc>
          <w:tcPr>
            <w:tcW w:w="5245" w:type="dxa"/>
            <w:noWrap/>
            <w:hideMark/>
          </w:tcPr>
          <w:p w:rsidR="00BA71DB" w:rsidRPr="000B3894" w:rsidRDefault="003C47D3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First listening and speaking exercises </w:t>
            </w:r>
          </w:p>
          <w:p w:rsidR="00BA71DB" w:rsidRPr="000B3894" w:rsidRDefault="003C47D3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Listening and repeating</w:t>
            </w:r>
          </w:p>
          <w:p w:rsidR="00BA71DB" w:rsidRPr="000B3894" w:rsidRDefault="003C47D3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 </w:t>
            </w:r>
          </w:p>
          <w:p w:rsidR="00BA71DB" w:rsidRPr="000B3894" w:rsidRDefault="003C47D3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Conversation with Hartlieb</w:t>
            </w:r>
          </w:p>
          <w:p w:rsidR="00BA71DB" w:rsidRPr="000B3894" w:rsidRDefault="003C47D3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Link to the exercise pages</w:t>
            </w:r>
          </w:p>
        </w:tc>
        <w:tc>
          <w:tcPr>
            <w:tcW w:w="4111" w:type="dxa"/>
            <w:noWrap/>
            <w:vAlign w:val="center"/>
            <w:hideMark/>
          </w:tcPr>
          <w:p w:rsidR="00BA71DB" w:rsidRPr="000B3894" w:rsidRDefault="00FC7EA7" w:rsidP="000B3894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A4EB9F0" wp14:editId="39402E30">
                  <wp:extent cx="1080000" cy="1080000"/>
                  <wp:effectExtent l="0" t="0" r="6350" b="6350"/>
                  <wp:docPr id="4" name="Grafik 4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7D3" w:rsidRPr="000B3894" w:rsidRDefault="003C47D3">
      <w:pPr>
        <w:rPr>
          <w:lang w:val="en-GB"/>
        </w:rPr>
      </w:pPr>
      <w:r w:rsidRPr="000B3894">
        <w:rPr>
          <w:lang w:val="en-GB"/>
        </w:rPr>
        <w:t> </w:t>
      </w:r>
    </w:p>
    <w:sectPr w:rsidR="003C47D3" w:rsidRPr="000B3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1ABE6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A6A8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1098F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94"/>
    <w:rsid w:val="00087526"/>
    <w:rsid w:val="000B3894"/>
    <w:rsid w:val="000F08B3"/>
    <w:rsid w:val="0028683A"/>
    <w:rsid w:val="0039049B"/>
    <w:rsid w:val="003C47D3"/>
    <w:rsid w:val="003D704A"/>
    <w:rsid w:val="005B7D4C"/>
    <w:rsid w:val="00762289"/>
    <w:rsid w:val="0092018A"/>
    <w:rsid w:val="00BA71DB"/>
    <w:rsid w:val="00D14439"/>
    <w:rsid w:val="00D74E7A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30F3-0BB0-4CDA-9CD3-1B1345E5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eine-deutsch-hilfe.at/_Kapitel_Anhoeren_Nachsprechen_TR.ht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eine-deutsch-hilfe.at" TargetMode="External"/><Relationship Id="rId11" Type="http://schemas.openxmlformats.org/officeDocument/2006/relationships/hyperlink" Target="https://kleine-deutsch-hilfe.at/_Kapitel_Anhoeren_Nachsprechen_EN.htm" TargetMode="External"/><Relationship Id="rId5" Type="http://schemas.openxmlformats.org/officeDocument/2006/relationships/hyperlink" Target="https://kleine-deutsch-hilfe.at/start-listening.ht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_Kapitel_Anhoeren_Nachsprechen_KU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Aushang, Anhören, Nachsprechen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Aushang, Anhören, Nachsprechen</dc:title>
  <dc:subject/>
  <dc:creator>PCHW</dc:creator>
  <cp:keywords/>
  <dc:description/>
  <cp:lastModifiedBy>            </cp:lastModifiedBy>
  <cp:revision>8</cp:revision>
  <cp:lastPrinted>2023-01-28T15:07:00Z</cp:lastPrinted>
  <dcterms:created xsi:type="dcterms:W3CDTF">2023-01-18T18:11:00Z</dcterms:created>
  <dcterms:modified xsi:type="dcterms:W3CDTF">2023-01-28T15:07:00Z</dcterms:modified>
</cp:coreProperties>
</file>